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2C" w:rsidRPr="00362A44" w:rsidRDefault="00834C2C" w:rsidP="00BD799F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362A44">
        <w:rPr>
          <w:rFonts w:ascii="Times New Roman" w:hAnsi="Times New Roman"/>
          <w:b/>
          <w:sz w:val="36"/>
          <w:szCs w:val="36"/>
        </w:rPr>
        <w:t>Dodatek k ŠVP ZV č. 1</w:t>
      </w:r>
      <w:r w:rsidRPr="00362A44">
        <w:rPr>
          <w:rFonts w:ascii="Times New Roman" w:hAnsi="Times New Roman"/>
          <w:sz w:val="36"/>
          <w:szCs w:val="36"/>
        </w:rPr>
        <w:t>:</w:t>
      </w:r>
    </w:p>
    <w:p w:rsidR="00834C2C" w:rsidRPr="00362A44" w:rsidRDefault="00834C2C" w:rsidP="00BD799F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362A44">
        <w:rPr>
          <w:rFonts w:ascii="Times New Roman" w:hAnsi="Times New Roman"/>
          <w:sz w:val="28"/>
          <w:szCs w:val="28"/>
          <w:u w:val="single"/>
        </w:rPr>
        <w:t>UČIT SE SPOLU A JEDEN OD DRUHÉHO</w:t>
      </w:r>
    </w:p>
    <w:p w:rsidR="00834C2C" w:rsidRPr="005C5F43" w:rsidRDefault="00834C2C" w:rsidP="00BD79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č.j. 157/2007 s dobou platnosti od 03.09.2007:</w:t>
      </w:r>
    </w:p>
    <w:tbl>
      <w:tblPr>
        <w:tblW w:w="9361" w:type="dxa"/>
        <w:tblLook w:val="00A0"/>
      </w:tblPr>
      <w:tblGrid>
        <w:gridCol w:w="6771"/>
        <w:gridCol w:w="2590"/>
      </w:tblGrid>
      <w:tr w:rsidR="00834C2C" w:rsidRPr="00015274" w:rsidTr="00DB2F0D">
        <w:tc>
          <w:tcPr>
            <w:tcW w:w="9361" w:type="dxa"/>
            <w:gridSpan w:val="2"/>
          </w:tcPr>
          <w:p w:rsidR="00834C2C" w:rsidRDefault="00834C2C" w:rsidP="00081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4C2C" w:rsidRDefault="00834C2C" w:rsidP="00081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EE7">
              <w:rPr>
                <w:rFonts w:ascii="Times New Roman" w:hAnsi="Times New Roman"/>
                <w:b/>
                <w:sz w:val="24"/>
                <w:szCs w:val="24"/>
              </w:rPr>
              <w:t>Základní škola a Mateřská škola, Lično, okres Rychnov nad Kněžnou</w:t>
            </w:r>
          </w:p>
          <w:p w:rsidR="00834C2C" w:rsidRPr="00E13EE7" w:rsidRDefault="00834C2C" w:rsidP="00081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4C2C" w:rsidRDefault="00834C2C" w:rsidP="0008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E7">
              <w:rPr>
                <w:rFonts w:ascii="Times New Roman" w:hAnsi="Times New Roman"/>
                <w:sz w:val="24"/>
                <w:szCs w:val="24"/>
              </w:rPr>
              <w:t>IČO  70980314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Telefon: 494 384 221, mobil 775 887 360, 739 818 819</w:t>
            </w:r>
          </w:p>
          <w:p w:rsidR="00834C2C" w:rsidRPr="00E13EE7" w:rsidRDefault="00834C2C" w:rsidP="0008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2C" w:rsidRPr="00015274" w:rsidTr="00DB2F0D">
        <w:tc>
          <w:tcPr>
            <w:tcW w:w="9361" w:type="dxa"/>
            <w:gridSpan w:val="2"/>
          </w:tcPr>
          <w:p w:rsidR="00834C2C" w:rsidRDefault="00834C2C" w:rsidP="00DB2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4C2C" w:rsidRPr="00F037E1" w:rsidRDefault="00834C2C" w:rsidP="00DB2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7E1">
              <w:rPr>
                <w:rFonts w:ascii="Times New Roman" w:hAnsi="Times New Roman"/>
                <w:sz w:val="24"/>
                <w:szCs w:val="24"/>
              </w:rPr>
              <w:t>Ředitelka školy</w:t>
            </w:r>
            <w:r w:rsidRPr="00F037E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F037E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Mgr. Marta Kopecká</w:t>
            </w:r>
          </w:p>
          <w:p w:rsidR="00834C2C" w:rsidRPr="00F037E1" w:rsidRDefault="00834C2C" w:rsidP="00DB2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C2C" w:rsidRPr="00015274" w:rsidTr="00DB2F0D">
        <w:tc>
          <w:tcPr>
            <w:tcW w:w="9361" w:type="dxa"/>
            <w:gridSpan w:val="2"/>
          </w:tcPr>
          <w:p w:rsidR="00834C2C" w:rsidRDefault="00834C2C" w:rsidP="00DB2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4C2C" w:rsidRPr="00F037E1" w:rsidRDefault="00834C2C" w:rsidP="00DB2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7E1">
              <w:rPr>
                <w:rFonts w:ascii="Times New Roman" w:hAnsi="Times New Roman"/>
                <w:sz w:val="24"/>
                <w:szCs w:val="24"/>
              </w:rPr>
              <w:t>Koordinátor ŠVP</w:t>
            </w:r>
            <w:r w:rsidRPr="00F037E1">
              <w:rPr>
                <w:rFonts w:ascii="Times New Roman" w:hAnsi="Times New Roman"/>
                <w:b/>
                <w:sz w:val="24"/>
                <w:szCs w:val="24"/>
              </w:rPr>
              <w:t xml:space="preserve"> ZV: </w:t>
            </w:r>
            <w:r w:rsidRPr="00F037E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Mgr. Marta Kopecká </w:t>
            </w:r>
          </w:p>
          <w:p w:rsidR="00834C2C" w:rsidRPr="00F037E1" w:rsidRDefault="00834C2C" w:rsidP="00DB2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C2C" w:rsidRPr="00015274" w:rsidTr="00DB2F0D">
        <w:tc>
          <w:tcPr>
            <w:tcW w:w="9361" w:type="dxa"/>
            <w:gridSpan w:val="2"/>
          </w:tcPr>
          <w:p w:rsidR="00834C2C" w:rsidRDefault="00834C2C" w:rsidP="00DB2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4C2C" w:rsidRDefault="00834C2C" w:rsidP="00E31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752">
              <w:rPr>
                <w:rFonts w:ascii="Times New Roman" w:hAnsi="Times New Roman"/>
                <w:sz w:val="24"/>
                <w:szCs w:val="24"/>
              </w:rPr>
              <w:t>Dodatek k ŠVP ZV č.2  byl projednán školskou radou dne</w:t>
            </w:r>
            <w:r w:rsidRPr="00DD675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30.08. 2013</w:t>
            </w:r>
          </w:p>
          <w:p w:rsidR="00834C2C" w:rsidRDefault="00834C2C" w:rsidP="00E31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752">
              <w:rPr>
                <w:rFonts w:ascii="Times New Roman" w:hAnsi="Times New Roman"/>
                <w:sz w:val="24"/>
                <w:szCs w:val="24"/>
              </w:rPr>
              <w:t xml:space="preserve"> a zapsán pod čj. </w:t>
            </w:r>
            <w:r w:rsidRPr="00DD675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113/2013</w:t>
            </w:r>
            <w:r w:rsidRPr="00DD67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4C2C" w:rsidRPr="00DD6752" w:rsidRDefault="00834C2C" w:rsidP="00E31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4C2C" w:rsidRPr="005C5F43" w:rsidRDefault="00834C2C" w:rsidP="00E317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F43">
              <w:rPr>
                <w:rFonts w:ascii="Times New Roman" w:hAnsi="Times New Roman"/>
                <w:sz w:val="28"/>
                <w:szCs w:val="28"/>
              </w:rPr>
              <w:t>Platnost dokumentu od 01.09.2013.</w:t>
            </w:r>
          </w:p>
          <w:p w:rsidR="00834C2C" w:rsidRPr="00DD6752" w:rsidRDefault="00834C2C" w:rsidP="00DB2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2C" w:rsidRPr="00015274" w:rsidTr="00DB2F0D">
        <w:tc>
          <w:tcPr>
            <w:tcW w:w="6771" w:type="dxa"/>
          </w:tcPr>
          <w:p w:rsidR="00834C2C" w:rsidRPr="007766D4" w:rsidRDefault="00834C2C" w:rsidP="004705DD">
            <w:pPr>
              <w:pStyle w:val="tabov"/>
              <w:rPr>
                <w:b w:val="0"/>
                <w:sz w:val="24"/>
                <w:szCs w:val="24"/>
                <w:highlight w:val="yellow"/>
                <w:lang w:eastAsia="en-US"/>
              </w:rPr>
            </w:pPr>
          </w:p>
          <w:p w:rsidR="00834C2C" w:rsidRPr="007766D4" w:rsidRDefault="00834C2C" w:rsidP="004705DD">
            <w:pPr>
              <w:pStyle w:val="tabov"/>
              <w:rPr>
                <w:b w:val="0"/>
                <w:sz w:val="24"/>
                <w:szCs w:val="24"/>
                <w:lang w:eastAsia="en-US"/>
              </w:rPr>
            </w:pPr>
            <w:r w:rsidRPr="007766D4">
              <w:rPr>
                <w:b w:val="0"/>
                <w:sz w:val="24"/>
                <w:szCs w:val="24"/>
                <w:highlight w:val="yellow"/>
                <w:lang w:eastAsia="en-US"/>
              </w:rPr>
              <w:t xml:space="preserve">V Ličně dne 30.08.2013 </w:t>
            </w:r>
          </w:p>
          <w:p w:rsidR="00834C2C" w:rsidRPr="007766D4" w:rsidRDefault="00834C2C" w:rsidP="004705DD">
            <w:pPr>
              <w:pStyle w:val="tabov"/>
              <w:rPr>
                <w:b w:val="0"/>
                <w:sz w:val="24"/>
                <w:szCs w:val="24"/>
                <w:lang w:eastAsia="en-US"/>
              </w:rPr>
            </w:pPr>
          </w:p>
          <w:p w:rsidR="00834C2C" w:rsidRPr="00F037E1" w:rsidRDefault="00834C2C" w:rsidP="00DB2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4C2C" w:rsidRPr="00F037E1" w:rsidRDefault="00834C2C" w:rsidP="00DB2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7E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……………………………………………………..</w:t>
            </w:r>
          </w:p>
          <w:p w:rsidR="00834C2C" w:rsidRPr="00F037E1" w:rsidRDefault="00834C2C" w:rsidP="00DB2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7E1">
              <w:rPr>
                <w:rFonts w:ascii="Times New Roman" w:hAnsi="Times New Roman"/>
                <w:sz w:val="24"/>
                <w:szCs w:val="24"/>
                <w:highlight w:val="yellow"/>
              </w:rPr>
              <w:t>Mgr. Marta Kopecká,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ředitelka školy</w:t>
            </w:r>
            <w:r w:rsidRPr="00F0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4C2C" w:rsidRPr="00F037E1" w:rsidRDefault="00834C2C" w:rsidP="00DB2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834C2C" w:rsidRPr="00015274" w:rsidRDefault="00834C2C" w:rsidP="00DB2F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34C2C" w:rsidRPr="00015274" w:rsidRDefault="00834C2C" w:rsidP="00DB2F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15274">
              <w:rPr>
                <w:rFonts w:ascii="Times New Roman" w:hAnsi="Times New Roman"/>
                <w:b/>
              </w:rPr>
              <w:t xml:space="preserve">    </w:t>
            </w:r>
          </w:p>
        </w:tc>
      </w:tr>
    </w:tbl>
    <w:p w:rsidR="00834C2C" w:rsidRPr="00015274" w:rsidRDefault="00834C2C" w:rsidP="00BB716A">
      <w:pPr>
        <w:rPr>
          <w:rFonts w:ascii="Times New Roman" w:hAnsi="Times New Roman"/>
          <w:b/>
        </w:rPr>
      </w:pPr>
    </w:p>
    <w:p w:rsidR="00834C2C" w:rsidRPr="0008115A" w:rsidRDefault="00834C2C">
      <w:pPr>
        <w:rPr>
          <w:rFonts w:ascii="Times New Roman" w:hAnsi="Times New Roman"/>
          <w:b/>
          <w:sz w:val="24"/>
          <w:szCs w:val="24"/>
        </w:rPr>
      </w:pPr>
      <w:r w:rsidRPr="0008115A">
        <w:rPr>
          <w:rFonts w:ascii="Times New Roman" w:hAnsi="Times New Roman"/>
          <w:b/>
          <w:sz w:val="24"/>
          <w:szCs w:val="24"/>
        </w:rPr>
        <w:t>Tímto dodatkem se upravuje školní vzdělávací program ZŠ Lično při Základní škole a Mateřské škole, Lično, okres Rychno</w:t>
      </w:r>
      <w:r>
        <w:rPr>
          <w:rFonts w:ascii="Times New Roman" w:hAnsi="Times New Roman"/>
          <w:b/>
          <w:sz w:val="24"/>
          <w:szCs w:val="24"/>
        </w:rPr>
        <w:t>v nad Kněžnou  ve znění platného dodatku od 1.9.2013 takto:</w:t>
      </w:r>
    </w:p>
    <w:p w:rsidR="00834C2C" w:rsidRPr="003F2FF6" w:rsidRDefault="00834C2C">
      <w:pPr>
        <w:rPr>
          <w:rFonts w:ascii="Times New Roman" w:hAnsi="Times New Roman"/>
          <w:u w:val="single"/>
        </w:rPr>
      </w:pPr>
      <w:r w:rsidRPr="00D25789">
        <w:rPr>
          <w:rFonts w:ascii="Times New Roman" w:hAnsi="Times New Roman"/>
          <w:sz w:val="24"/>
          <w:szCs w:val="24"/>
          <w:u w:val="single"/>
        </w:rPr>
        <w:t>Dochází k úpravám</w:t>
      </w:r>
      <w:r w:rsidRPr="003F2FF6">
        <w:rPr>
          <w:rFonts w:ascii="Times New Roman" w:hAnsi="Times New Roman"/>
          <w:u w:val="single"/>
        </w:rPr>
        <w:t>:</w:t>
      </w:r>
    </w:p>
    <w:p w:rsidR="00834C2C" w:rsidRPr="00D25789" w:rsidRDefault="00834C2C" w:rsidP="001769E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25789">
        <w:rPr>
          <w:rFonts w:ascii="Times New Roman" w:hAnsi="Times New Roman"/>
          <w:sz w:val="24"/>
          <w:szCs w:val="24"/>
        </w:rPr>
        <w:t>v  učebních osnovách níže uvedených vzdělávacích oblastí a jejich cílovému zaměření</w:t>
      </w:r>
    </w:p>
    <w:p w:rsidR="00834C2C" w:rsidRPr="00D25789" w:rsidRDefault="00834C2C" w:rsidP="001769E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25789">
        <w:rPr>
          <w:rFonts w:ascii="Times New Roman" w:hAnsi="Times New Roman"/>
          <w:sz w:val="24"/>
          <w:szCs w:val="24"/>
        </w:rPr>
        <w:t>vzdělávacího obsahu vzdělávacích oborů</w:t>
      </w:r>
    </w:p>
    <w:p w:rsidR="00834C2C" w:rsidRPr="00D25789" w:rsidRDefault="00834C2C" w:rsidP="001769E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25789">
        <w:rPr>
          <w:rFonts w:ascii="Times New Roman" w:hAnsi="Times New Roman"/>
          <w:sz w:val="24"/>
          <w:szCs w:val="24"/>
        </w:rPr>
        <w:t>očekávaných výstupů</w:t>
      </w:r>
    </w:p>
    <w:p w:rsidR="00834C2C" w:rsidRPr="00D25789" w:rsidRDefault="00834C2C" w:rsidP="001026AA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25789">
        <w:rPr>
          <w:rFonts w:ascii="Times New Roman" w:hAnsi="Times New Roman"/>
          <w:sz w:val="24"/>
          <w:szCs w:val="24"/>
        </w:rPr>
        <w:t>terminologie – místo termínu rodič se užívá termín zákonný zástupce</w:t>
      </w:r>
    </w:p>
    <w:p w:rsidR="00834C2C" w:rsidRPr="00D25789" w:rsidRDefault="00834C2C" w:rsidP="001026AA">
      <w:pPr>
        <w:ind w:left="360"/>
        <w:rPr>
          <w:rFonts w:ascii="Times New Roman" w:hAnsi="Times New Roman"/>
          <w:sz w:val="24"/>
          <w:szCs w:val="24"/>
          <w:u w:val="single"/>
        </w:rPr>
      </w:pPr>
      <w:r w:rsidRPr="00D25789">
        <w:rPr>
          <w:rFonts w:ascii="Times New Roman" w:hAnsi="Times New Roman"/>
          <w:sz w:val="24"/>
          <w:szCs w:val="24"/>
          <w:u w:val="single"/>
        </w:rPr>
        <w:t>Příloha č.1</w:t>
      </w:r>
    </w:p>
    <w:p w:rsidR="00834C2C" w:rsidRDefault="00834C2C" w:rsidP="00875D41">
      <w:pPr>
        <w:ind w:left="360"/>
        <w:rPr>
          <w:rFonts w:ascii="Times New Roman" w:hAnsi="Times New Roman"/>
          <w:b/>
          <w:sz w:val="24"/>
          <w:szCs w:val="24"/>
        </w:rPr>
      </w:pPr>
      <w:r w:rsidRPr="00416F52">
        <w:rPr>
          <w:rFonts w:ascii="Times New Roman" w:hAnsi="Times New Roman"/>
          <w:b/>
          <w:sz w:val="24"/>
          <w:szCs w:val="24"/>
        </w:rPr>
        <w:t>STANDARDY</w:t>
      </w:r>
    </w:p>
    <w:p w:rsidR="00834C2C" w:rsidRPr="00875D41" w:rsidRDefault="00834C2C" w:rsidP="00875D41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3B03">
        <w:rPr>
          <w:rFonts w:ascii="Times New Roman" w:hAnsi="Times New Roman"/>
          <w:b/>
          <w:color w:val="000000"/>
          <w:sz w:val="24"/>
          <w:szCs w:val="24"/>
          <w:lang w:eastAsia="cs-CZ"/>
        </w:rPr>
        <w:t>Vzdělávací oblast Jazyk a jazyková komunikace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zaujímá stěžejní postavení ve výchovně vzdělávacím procesu. Dobrá úroveň jazykové kultury patří k podstatným znakům všeobecné vyspělosti absolventa základního vzdělávání. </w:t>
      </w:r>
      <w:r w:rsidRPr="006D3B0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Jazykové vyučování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6D3B0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Jazyková výuka, jejímž cílem je zejména podpora rozvoje komunikačních kompetencí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vybavuje žáka takovými znalostmi a dovednostmi, které mu umožňují správně vnímat různá jazyková sdělení, rozumět jim, vhodně se vyjadřovat a účinně uplatňovat i prosazovat výsledky svého poznávání. </w:t>
      </w:r>
    </w:p>
    <w:p w:rsidR="00834C2C" w:rsidRPr="006D3B03" w:rsidRDefault="00834C2C" w:rsidP="006D3B03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/>
          <w:sz w:val="18"/>
          <w:szCs w:val="18"/>
          <w:lang w:eastAsia="cs-CZ"/>
        </w:rPr>
      </w:pP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>Obsah vzdělávací oblasti Jazyk a jazyková komunikace se realizuje ve vzdělávacích oborech Český jazyk a literatura, Cizí jazyk a Další cizí jazyk</w:t>
      </w:r>
      <w:hyperlink r:id="rId7" w:anchor="_ftn1" w:tooltip="_ftnref1" w:history="1">
        <w:r w:rsidRPr="006D3B03">
          <w:rPr>
            <w:rFonts w:ascii="Times New Roman" w:hAnsi="Times New Roman"/>
            <w:color w:val="0066CC"/>
            <w:sz w:val="24"/>
            <w:szCs w:val="24"/>
            <w:u w:val="single"/>
            <w:lang w:eastAsia="cs-CZ"/>
          </w:rPr>
          <w:t>[1]</w:t>
        </w:r>
      </w:hyperlink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. </w:t>
      </w:r>
      <w:r w:rsidRPr="006D3B0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Kultivace jazykových dovedností a jejich využívání je nedílnou součástí všech vzdělávacích oblastí</w:t>
      </w:r>
      <w:r w:rsidRPr="006D3B0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.</w:t>
      </w:r>
    </w:p>
    <w:p w:rsidR="00834C2C" w:rsidRPr="006D3B03" w:rsidRDefault="00834C2C" w:rsidP="006D3B03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/>
          <w:sz w:val="18"/>
          <w:szCs w:val="18"/>
          <w:lang w:eastAsia="cs-CZ"/>
        </w:rPr>
      </w:pP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>Dovednosti získané ve vzdělávacím oboru Český jazyk a literatura jsou potřebné nejen pro kvalitní jazykové vzdělání, ale jsou důležité i pro úspěšné osvojování poznatků v dalších oblastech vzdělávání. Užívání češtiny jako mateřského jazyka v jeho mluvené i písemné podobě umožňuje žákům poznat a pochopit společensko-kulturní vývoj lidské společnosti. Při realizaci daného vzdělávacího oboru se vytvářejí předpoklady k efektivní mezilidské komunikaci tím, že se žáci učí interpretovat své reakce a pocity tak, aby dovedli pochopit svoji roli v různých komunikačních situacích a aby se uměli orientovat při vnímání okolního světa i sebe sama.</w:t>
      </w:r>
    </w:p>
    <w:p w:rsidR="00834C2C" w:rsidRPr="006D3B03" w:rsidRDefault="00834C2C" w:rsidP="006D3B03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/>
          <w:sz w:val="18"/>
          <w:szCs w:val="18"/>
          <w:lang w:eastAsia="cs-CZ"/>
        </w:rPr>
      </w:pP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Vzdělávací obsah vzdělávacího oboru </w:t>
      </w:r>
      <w:r w:rsidRPr="00680B10">
        <w:rPr>
          <w:rFonts w:ascii="Times New Roman" w:hAnsi="Times New Roman"/>
          <w:b/>
          <w:color w:val="000000"/>
          <w:sz w:val="24"/>
          <w:szCs w:val="24"/>
          <w:lang w:eastAsia="cs-CZ"/>
        </w:rPr>
        <w:t>Český jazyk a literatura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má komplexní charakter, ale pro přehlednost je rozdělen do tří složek: Komunikační a slohové výchovy, Jazykové výchovy a Literární výchovy. Ve výuce se však vzdělávací obsah jednotlivých složek vzájemně prolíná.</w:t>
      </w:r>
    </w:p>
    <w:p w:rsidR="00834C2C" w:rsidRPr="006D3B03" w:rsidRDefault="00834C2C" w:rsidP="006D3B03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/>
          <w:sz w:val="18"/>
          <w:szCs w:val="18"/>
          <w:lang w:eastAsia="cs-CZ"/>
        </w:rPr>
      </w:pP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 </w:t>
      </w:r>
      <w:r w:rsidRPr="006D3B03"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  <w:t>Komunikační a slohové výchově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se žáci učí vnímat a chápat různá jazyková sdělení, číst s porozuměním, kultivovaně psát, mluvit a rozhodovat se na základě přečteného nebo slyšeného textu různého typu vztahujícího se k nejrůznějším situacím, analyzovat jej a kriticky posoudit jeho obsah. Ve vyšších ročnících se učí posuzovat také formální stránku textu a jeho výstavbu.</w:t>
      </w:r>
    </w:p>
    <w:p w:rsidR="00834C2C" w:rsidRPr="006D3B03" w:rsidRDefault="00834C2C" w:rsidP="006D3B03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/>
          <w:sz w:val="18"/>
          <w:szCs w:val="18"/>
          <w:lang w:eastAsia="cs-CZ"/>
        </w:rPr>
      </w:pP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 </w:t>
      </w:r>
      <w:r w:rsidRPr="006D3B03"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  <w:t>Jazykové výchově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žáci získávají vědomosti a dovednosti potřebné k osvojování spisovné podoby českého jazyka. Učí se poznávat a rozlišovat jeho další formy. Jazyková výchova vede žáky k přesnému a logickému myšlení, které je základním předpokladem jasného, přehledného a srozumitelného vyjadřování. Při rozvoji potřebných znalostí a dovedností se uplatňují a prohlubují i jejich obecné intelektové dovednosti, např. dovednosti porovnávat různé jevy, jejich shody a odlišnosti, třídit je podle určitých hledisek a dospívat k zobecnění. Český jazyk se tak od počátku vzdělávání stává nejen nástrojem získávání většiny informací, ale i předmětem poznávání.</w:t>
      </w:r>
    </w:p>
    <w:p w:rsidR="00834C2C" w:rsidRPr="006D3B03" w:rsidRDefault="00834C2C" w:rsidP="006D3B03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/>
          <w:sz w:val="18"/>
          <w:szCs w:val="18"/>
          <w:lang w:eastAsia="cs-CZ"/>
        </w:rPr>
      </w:pP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 </w:t>
      </w:r>
      <w:r w:rsidRPr="006D3B03"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  <w:t>Literární výchově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žáci poznávají prostřednictvím četby základní literární druhy, učí se vnímat jejich specifické znaky, postihovat umělecké záměry autora a formulovat vlastní názory o přečteném díle. Učí se také rozlišovat literární fikci od skutečnosti. Postupně získávají a rozvíjejí základní čtenářské návyky i schopnosti tvořivé recepce, interpretace a produkce literárního textu. Žáci dospívají  k takovým poznatkům a prožitkům, které mohou pozitivně ovlivnit jejich postoje, životní hodnotové orientace a obohatit jejich duchovní život.</w:t>
      </w:r>
    </w:p>
    <w:p w:rsidR="00834C2C" w:rsidRPr="006D3B03" w:rsidRDefault="00834C2C" w:rsidP="006D3B03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/>
          <w:sz w:val="18"/>
          <w:szCs w:val="18"/>
          <w:lang w:eastAsia="cs-CZ"/>
        </w:rPr>
      </w:pP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Verbální i neverbální komunikace se může vhodně rozvíjet i prostřednictvím </w:t>
      </w:r>
      <w:r w:rsidRPr="006D3B03"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  <w:t>Dramatické výchovy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>, zařazené v RVP ZV jako doplňující vzdělávací obor.</w:t>
      </w:r>
    </w:p>
    <w:p w:rsidR="00834C2C" w:rsidRPr="006D3B03" w:rsidRDefault="00834C2C" w:rsidP="006D3B03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/>
          <w:sz w:val="18"/>
          <w:szCs w:val="18"/>
          <w:lang w:eastAsia="cs-CZ"/>
        </w:rPr>
      </w:pPr>
      <w:r w:rsidRPr="00680B10">
        <w:rPr>
          <w:rFonts w:ascii="Times New Roman" w:hAnsi="Times New Roman"/>
          <w:b/>
          <w:color w:val="000000"/>
          <w:sz w:val="24"/>
          <w:szCs w:val="24"/>
          <w:lang w:eastAsia="cs-CZ"/>
        </w:rPr>
        <w:t>Cizí jazyk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 Další cizí jazyk</w:t>
      </w:r>
      <w:r w:rsidRPr="006D3B03"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  <w:t xml:space="preserve"> 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>přispívají k chápání a objevování skutečností, které přesahují oblast zkušeností zprostředkovaných mateřským jazykem. Poskytují živý jazykový základ a předpoklady pro komunikaci žáků v rámci integrované Evropy a světa.</w:t>
      </w:r>
    </w:p>
    <w:p w:rsidR="00834C2C" w:rsidRPr="006D3B03" w:rsidRDefault="00834C2C" w:rsidP="006D3B03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/>
          <w:sz w:val="18"/>
          <w:szCs w:val="18"/>
          <w:lang w:eastAsia="cs-CZ"/>
        </w:rPr>
      </w:pP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>Osvojování cizích jazyků pomáhá snižovat jazykové bariéry a přispívá tak ke zvýšení mobility jednotlivců jak v jejich osobním životě, tak v dalším studiu a v budoucím pracovním uplatnění. Umožňuje poznávat odlišnosti ve způsobu života lidí jiných zemí i jejich odlišné kulturní tradice. Prohlubuje vědomí závažnosti vzájemného mezinárodního porozumění a tolerance a vytváří podmínky pro spolupráci škol na mezinárodních projektech.</w:t>
      </w:r>
    </w:p>
    <w:p w:rsidR="00834C2C" w:rsidRPr="006D3B03" w:rsidRDefault="00834C2C" w:rsidP="006D3B03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/>
          <w:sz w:val="18"/>
          <w:szCs w:val="18"/>
          <w:lang w:eastAsia="cs-CZ"/>
        </w:rPr>
      </w:pP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>Požadavky na vzdělávání v cizích jazycích formulované v RVP ZV vycházejí ze Společného evropského referenčního rámce pro jazyky, který popisuje různé úrovně ovládání cizího jazyka</w:t>
      </w:r>
      <w:hyperlink r:id="rId8" w:anchor="_ftn2" w:tooltip="_ftnref2" w:history="1">
        <w:r w:rsidRPr="006D3B03">
          <w:rPr>
            <w:rFonts w:ascii="Times New Roman" w:hAnsi="Times New Roman"/>
            <w:b/>
            <w:bCs/>
            <w:color w:val="0066CC"/>
            <w:sz w:val="24"/>
            <w:szCs w:val="24"/>
            <w:u w:val="single"/>
            <w:lang w:eastAsia="cs-CZ"/>
          </w:rPr>
          <w:t>[2]</w:t>
        </w:r>
      </w:hyperlink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. Vzdělávání v Cizím jazyce </w:t>
      </w:r>
      <w:r w:rsidRPr="006D3B0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směřuje k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6D3B0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předpokládá</w:t>
      </w:r>
      <w:r w:rsidRPr="006D3B03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dosažení úrovně A2, vzdělávání v Dalším cizím jazyce </w:t>
      </w:r>
      <w:r w:rsidRPr="006D3B0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směřuje k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6D3B0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předpokládá</w:t>
      </w:r>
      <w:r w:rsidRPr="006D3B03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>dosažení úrovně A1 (podle Společného evropského referenčního rámce pro jazyky)</w:t>
      </w:r>
      <w:hyperlink r:id="rId9" w:anchor="_ftn3" w:tooltip="_ftnref3" w:history="1">
        <w:r w:rsidRPr="006D3B03">
          <w:rPr>
            <w:rFonts w:ascii="Times New Roman" w:hAnsi="Times New Roman"/>
            <w:color w:val="0066CC"/>
            <w:sz w:val="24"/>
            <w:szCs w:val="24"/>
            <w:u w:val="single"/>
            <w:lang w:eastAsia="cs-CZ"/>
          </w:rPr>
          <w:t>[3]</w:t>
        </w:r>
      </w:hyperlink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:rsidR="00834C2C" w:rsidRPr="006D3B03" w:rsidRDefault="00834C2C" w:rsidP="006D3B03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/>
          <w:sz w:val="18"/>
          <w:szCs w:val="18"/>
          <w:lang w:eastAsia="cs-CZ"/>
        </w:rPr>
      </w:pPr>
      <w:r w:rsidRPr="006D3B03">
        <w:rPr>
          <w:rFonts w:ascii="Times New Roman" w:hAnsi="Times New Roman"/>
          <w:color w:val="000000"/>
          <w:sz w:val="24"/>
          <w:szCs w:val="24"/>
          <w:lang w:eastAsia="cs-CZ"/>
        </w:rPr>
        <w:t>Úspěšnost jazykového vzdělávání jako celku je závislá nejen na výsledcích vzdělávání v jazyce mateřském a v cizích jazycích, ale závisí i na tom, do jaké míry se jazyková kultura žáků stane předmětem zájmu i všech ostatních oblastí základního vzdělávání.</w:t>
      </w:r>
    </w:p>
    <w:p w:rsidR="00834C2C" w:rsidRPr="00900F4F" w:rsidRDefault="00834C2C" w:rsidP="00900F4F">
      <w:pPr>
        <w:shd w:val="clear" w:color="auto" w:fill="FFFFFF"/>
        <w:spacing w:after="15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>Vzdělávání v dané vzdělávací oblasti směřuje k utváření a rozvíjení klíčových kompetencí tím, že vede žáka k:</w:t>
      </w:r>
    </w:p>
    <w:p w:rsidR="00834C2C" w:rsidRPr="00900F4F" w:rsidRDefault="00834C2C" w:rsidP="00143CAB">
      <w:pPr>
        <w:numPr>
          <w:ilvl w:val="0"/>
          <w:numId w:val="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F4F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chápání</w:t>
      </w: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900F4F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pochopení</w:t>
      </w:r>
      <w:r w:rsidRPr="00900F4F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jazyka jako </w:t>
      </w:r>
      <w:r w:rsidRPr="00900F4F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prostředku</w:t>
      </w:r>
      <w:r w:rsidRPr="00900F4F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900F4F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svébytného historického jevu, v němž se odráží historický a kulturní vývoj</w:t>
      </w: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900F4F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historického</w:t>
      </w:r>
      <w:r w:rsidRPr="00900F4F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900F4F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a kulturního vývoje</w:t>
      </w:r>
      <w:r w:rsidRPr="00900F4F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>národa</w:t>
      </w:r>
      <w:r w:rsidRPr="00900F4F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,</w:t>
      </w: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 </w:t>
      </w:r>
      <w:r w:rsidRPr="00900F4F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tedy jako</w:t>
      </w: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důležitého sjednocujícího činitele národního společenství </w:t>
      </w:r>
      <w:r w:rsidRPr="00900F4F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a jako důležitého a nezbytného nástroje celoživotního vzdělávání</w:t>
      </w:r>
    </w:p>
    <w:p w:rsidR="00834C2C" w:rsidRPr="00900F4F" w:rsidRDefault="00834C2C" w:rsidP="00143CAB">
      <w:pPr>
        <w:numPr>
          <w:ilvl w:val="0"/>
          <w:numId w:val="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F4F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pochopení jazyka a jako důležitého nástroje celoživotního vzdělávání</w:t>
      </w:r>
    </w:p>
    <w:p w:rsidR="00834C2C" w:rsidRPr="00900F4F" w:rsidRDefault="00834C2C" w:rsidP="00143CAB">
      <w:pPr>
        <w:numPr>
          <w:ilvl w:val="0"/>
          <w:numId w:val="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F4F">
        <w:rPr>
          <w:rFonts w:ascii="Times New Roman" w:hAnsi="Times New Roman"/>
          <w:color w:val="000000"/>
          <w:sz w:val="14"/>
          <w:szCs w:val="14"/>
          <w:lang w:eastAsia="cs-CZ"/>
        </w:rPr>
        <w:t> </w:t>
      </w: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rozvíjení pozitivního vztahu k mateřskému jazyku a jeho chápání jako </w:t>
      </w:r>
      <w:r w:rsidRPr="00900F4F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potenciálního</w:t>
      </w: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zdroje pro rozvoj osobního i kulturního bohatství</w:t>
      </w:r>
    </w:p>
    <w:p w:rsidR="00834C2C" w:rsidRPr="00900F4F" w:rsidRDefault="00834C2C" w:rsidP="00143CAB">
      <w:pPr>
        <w:numPr>
          <w:ilvl w:val="0"/>
          <w:numId w:val="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F4F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rozvíjení pozitivního vztahu k mnohojazyčnosti a respektování kulturní rozmanitosti</w:t>
      </w:r>
    </w:p>
    <w:p w:rsidR="00834C2C" w:rsidRPr="00900F4F" w:rsidRDefault="00834C2C" w:rsidP="00143CAB">
      <w:pPr>
        <w:numPr>
          <w:ilvl w:val="0"/>
          <w:numId w:val="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vnímání a postupnému osvojování jazyka jako </w:t>
      </w:r>
      <w:r w:rsidRPr="00900F4F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bohatého, mnohotvárného</w:t>
      </w: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prostředku k získávání a předávání informací, k vyjádření jeho potřeb i prožitků a ke sdělování názorů</w:t>
      </w:r>
    </w:p>
    <w:p w:rsidR="00834C2C" w:rsidRPr="00900F4F" w:rsidRDefault="00834C2C" w:rsidP="00143CAB">
      <w:pPr>
        <w:numPr>
          <w:ilvl w:val="0"/>
          <w:numId w:val="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zvládnutí </w:t>
      </w:r>
      <w:r w:rsidRPr="00900F4F">
        <w:rPr>
          <w:rFonts w:ascii="Times New Roman" w:hAnsi="Times New Roman"/>
          <w:strike/>
          <w:color w:val="000000"/>
          <w:sz w:val="24"/>
          <w:szCs w:val="24"/>
          <w:lang w:eastAsia="cs-CZ"/>
        </w:rPr>
        <w:t xml:space="preserve">běžných </w:t>
      </w: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>pravidel mezilidské komunikace daného kulturního prostředí a rozvíjení pozitivního vztahu k jazyku v rámci interkulturní komunikace</w:t>
      </w:r>
    </w:p>
    <w:p w:rsidR="00834C2C" w:rsidRPr="00900F4F" w:rsidRDefault="00834C2C" w:rsidP="00143CAB">
      <w:pPr>
        <w:numPr>
          <w:ilvl w:val="0"/>
          <w:numId w:val="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>samostatnému získávání informací z různých zdrojů a k zvládnutí práce s jazykovými a literárními prameny i s texty různého zaměření</w:t>
      </w:r>
    </w:p>
    <w:p w:rsidR="00834C2C" w:rsidRPr="00900F4F" w:rsidRDefault="00834C2C" w:rsidP="00143CAB">
      <w:pPr>
        <w:numPr>
          <w:ilvl w:val="0"/>
          <w:numId w:val="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>získávání sebedůvěry při vystupování na veřejnosti a ke kultivovanému projevu jako prostředku prosazení sebe sama</w:t>
      </w:r>
    </w:p>
    <w:p w:rsidR="00834C2C" w:rsidRPr="000701A3" w:rsidRDefault="00834C2C" w:rsidP="000701A3">
      <w:pPr>
        <w:numPr>
          <w:ilvl w:val="0"/>
          <w:numId w:val="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F4F">
        <w:rPr>
          <w:rFonts w:ascii="Times New Roman" w:hAnsi="Times New Roman"/>
          <w:color w:val="000000"/>
          <w:sz w:val="24"/>
          <w:szCs w:val="24"/>
          <w:lang w:eastAsia="cs-CZ"/>
        </w:rPr>
        <w:t>individuálnímu prožívání slovesného uměleckého díla, ke sdílení čtenářských zážitků, k rozvíjení pozitivního vztahu k literatuře i k dalším druhům umění založených na uměleckém textu a k rozvíjení emocionálního a estetického vnímání</w:t>
      </w:r>
    </w:p>
    <w:p w:rsidR="00834C2C" w:rsidRPr="001C54D7" w:rsidRDefault="00834C2C" w:rsidP="001C54D7">
      <w:pPr>
        <w:pBdr>
          <w:bottom w:val="single" w:sz="6" w:space="2" w:color="D2D2D2"/>
        </w:pBdr>
        <w:shd w:val="clear" w:color="auto" w:fill="FFFFFF"/>
        <w:spacing w:after="0" w:line="270" w:lineRule="atLeast"/>
        <w:outlineLvl w:val="4"/>
        <w:rPr>
          <w:rFonts w:ascii="Arial" w:hAnsi="Arial" w:cs="Arial"/>
          <w:b/>
          <w:bCs/>
          <w:color w:val="4A6484"/>
          <w:sz w:val="23"/>
          <w:szCs w:val="23"/>
          <w:lang w:eastAsia="cs-CZ"/>
        </w:rPr>
      </w:pPr>
      <w:r w:rsidRPr="001C54D7">
        <w:rPr>
          <w:rFonts w:ascii="Arial" w:hAnsi="Arial" w:cs="Arial"/>
          <w:b/>
          <w:bCs/>
          <w:color w:val="4A6484"/>
          <w:sz w:val="23"/>
          <w:szCs w:val="23"/>
          <w:lang w:eastAsia="cs-CZ"/>
        </w:rPr>
        <w:t>Vzdělávací obsah vzdělávacího oboru</w:t>
      </w:r>
      <w:r>
        <w:rPr>
          <w:rFonts w:ascii="Arial" w:hAnsi="Arial" w:cs="Arial"/>
          <w:b/>
          <w:bCs/>
          <w:color w:val="4A6484"/>
          <w:sz w:val="23"/>
          <w:szCs w:val="23"/>
          <w:lang w:eastAsia="cs-CZ"/>
        </w:rPr>
        <w:t xml:space="preserve"> Cizí jazyk</w:t>
      </w:r>
    </w:p>
    <w:p w:rsidR="00834C2C" w:rsidRDefault="00834C2C" w:rsidP="001C54D7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C54D7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1. stupeň</w:t>
      </w:r>
      <w:r w:rsidRPr="001C54D7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834C2C" w:rsidRPr="001C54D7" w:rsidRDefault="00834C2C" w:rsidP="001C54D7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1C54D7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</w:p>
    <w:tbl>
      <w:tblPr>
        <w:tblW w:w="5000" w:type="pct"/>
        <w:tblInd w:w="-7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892"/>
      </w:tblGrid>
      <w:tr w:rsidR="00834C2C" w:rsidRPr="001C54D7" w:rsidTr="001C54D7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C2C" w:rsidRPr="001C54D7" w:rsidRDefault="00834C2C" w:rsidP="001C54D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RECEPTIVNÍ, PRODUKTIVNÍ A INTERAKTIVNÍ ŘEČOVÉ DOVEDNOSTI</w:t>
            </w:r>
            <w:r w:rsidRPr="001C54D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834C2C" w:rsidRPr="001C54D7" w:rsidRDefault="00834C2C" w:rsidP="001C54D7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Očekávané výstupy – 1. období </w:t>
            </w:r>
          </w:p>
          <w:p w:rsidR="00834C2C" w:rsidRPr="001C54D7" w:rsidRDefault="00834C2C" w:rsidP="001C54D7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ŘEČOVÉ DOVEDNOSTI</w:t>
            </w:r>
          </w:p>
          <w:p w:rsidR="00834C2C" w:rsidRPr="001C54D7" w:rsidRDefault="00834C2C" w:rsidP="001C54D7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1C54D7" w:rsidRDefault="00834C2C" w:rsidP="00143CAB">
            <w:pPr>
              <w:numPr>
                <w:ilvl w:val="0"/>
                <w:numId w:val="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vyslovuje a čte foneticky správně v přiměřeném rozsahu slovní zásoby</w:t>
            </w:r>
          </w:p>
          <w:p w:rsidR="00834C2C" w:rsidRPr="001C54D7" w:rsidRDefault="00834C2C" w:rsidP="00143CAB">
            <w:pPr>
              <w:numPr>
                <w:ilvl w:val="0"/>
                <w:numId w:val="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rozumí jednoduchým pokynům a</w:t>
            </w:r>
            <w:r w:rsidRPr="001C54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větám, adekvátně na ně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otázkám učitele, které jsou sdělovány pomalu a s pečlivou výslovností,</w:t>
            </w:r>
            <w:r w:rsidRPr="001C54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 reaguje na ně</w:t>
            </w:r>
            <w:r w:rsidRPr="001C54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verbálně i neverbálně</w:t>
            </w:r>
          </w:p>
          <w:p w:rsidR="00834C2C" w:rsidRPr="001C54D7" w:rsidRDefault="00834C2C" w:rsidP="00143CAB">
            <w:pPr>
              <w:numPr>
                <w:ilvl w:val="0"/>
                <w:numId w:val="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zopakuje a použije slova a slovní spojení, se kterými se v průběhu výuky setkal</w:t>
            </w:r>
          </w:p>
          <w:p w:rsidR="00834C2C" w:rsidRPr="001C54D7" w:rsidRDefault="00834C2C" w:rsidP="00143CAB">
            <w:pPr>
              <w:numPr>
                <w:ilvl w:val="0"/>
                <w:numId w:val="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pochopí obsah a smysl jednoduché, pomalé a pečlivě vyslovované konverzace dvou osob s dostatkem času pro porozumění</w:t>
            </w:r>
          </w:p>
          <w:p w:rsidR="00834C2C" w:rsidRPr="001C54D7" w:rsidRDefault="00834C2C" w:rsidP="00143CAB">
            <w:pPr>
              <w:numPr>
                <w:ilvl w:val="0"/>
                <w:numId w:val="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používá abecední slovník učebnice</w:t>
            </w:r>
          </w:p>
          <w:p w:rsidR="00834C2C" w:rsidRPr="001C54D7" w:rsidRDefault="00834C2C" w:rsidP="00143CAB">
            <w:pPr>
              <w:numPr>
                <w:ilvl w:val="0"/>
                <w:numId w:val="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rozumí obsahu jednoduchého krátkého psaného textu, pokud má k dispozici vizuální oporu</w:t>
            </w:r>
          </w:p>
          <w:p w:rsidR="00834C2C" w:rsidRPr="001C54D7" w:rsidRDefault="00834C2C" w:rsidP="00143CAB">
            <w:pPr>
              <w:numPr>
                <w:ilvl w:val="0"/>
                <w:numId w:val="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rozumí obsah</w:t>
            </w:r>
            <w:r>
              <w:t>u jednoduchého krátkého mluveného textu, který je pronášen pomalu, zřetelně a s pečlivou výslovností, pokud má k dispozici vizuální oporu</w:t>
            </w:r>
          </w:p>
          <w:p w:rsidR="00834C2C" w:rsidRPr="001C54D7" w:rsidRDefault="00834C2C" w:rsidP="00143CAB">
            <w:pPr>
              <w:numPr>
                <w:ilvl w:val="0"/>
                <w:numId w:val="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rozlišuje grafickou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přiřadí 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mluvenou</w:t>
            </w:r>
            <w:r w:rsidRPr="001C54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a psanou 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podobu</w:t>
            </w:r>
            <w:r w:rsidRPr="001C54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téhož 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slova</w:t>
            </w:r>
            <w:r w:rsidRPr="001C54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či slovního spojení</w:t>
            </w:r>
          </w:p>
          <w:p w:rsidR="00834C2C" w:rsidRPr="001C54D7" w:rsidRDefault="00834C2C" w:rsidP="00143CAB">
            <w:pPr>
              <w:numPr>
                <w:ilvl w:val="0"/>
                <w:numId w:val="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píše slova a krátké věty na základě textové a vizuální předlohy</w:t>
            </w:r>
            <w:r w:rsidRPr="001C54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834C2C" w:rsidRPr="001C54D7" w:rsidRDefault="00834C2C" w:rsidP="001C54D7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RECEPTIVNÍ ŘEČOVÉ DOVEDNOSTI</w:t>
            </w:r>
            <w:r w:rsidRPr="001C54D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834C2C" w:rsidRPr="001C54D7" w:rsidRDefault="00834C2C" w:rsidP="001C54D7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Očekávané výstupy – 2. období </w:t>
            </w:r>
          </w:p>
          <w:p w:rsidR="00834C2C" w:rsidRPr="001C54D7" w:rsidRDefault="00834C2C" w:rsidP="001C54D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POSLECH S POROZUMĚNÍM </w:t>
            </w:r>
          </w:p>
          <w:p w:rsidR="00834C2C" w:rsidRPr="001C54D7" w:rsidRDefault="00834C2C" w:rsidP="001C54D7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1C54D7" w:rsidRDefault="00834C2C" w:rsidP="00143CAB">
            <w:pPr>
              <w:numPr>
                <w:ilvl w:val="0"/>
                <w:numId w:val="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rozumí jednoduchým pokynům a otázkám učitele, které jsou sdělovány pomalu a s pečlivou výslovností </w:t>
            </w:r>
          </w:p>
          <w:p w:rsidR="00834C2C" w:rsidRPr="001C54D7" w:rsidRDefault="00834C2C" w:rsidP="00143CAB">
            <w:pPr>
              <w:numPr>
                <w:ilvl w:val="0"/>
                <w:numId w:val="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rozumí </w:t>
            </w: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známým</w:t>
            </w:r>
            <w:r w:rsidRPr="001C54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slovům a jednoduchým větám </w:t>
            </w: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se vztahem k osvojovaným tématům</w:t>
            </w:r>
            <w:r w:rsidRPr="001C54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pokud jsou pronášeny pomalu a zřetelně a týkají se osvojovaných témat, zejména pokud má k dispozici vizuální oporu </w:t>
            </w:r>
          </w:p>
          <w:p w:rsidR="00834C2C" w:rsidRPr="001C54D7" w:rsidRDefault="00834C2C" w:rsidP="00143CAB">
            <w:pPr>
              <w:numPr>
                <w:ilvl w:val="0"/>
                <w:numId w:val="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rozumí jednoduchému poslechovému textu, pokud je pronášen pomalu a zřetelně a má k dispozici vizuální oporu </w:t>
            </w:r>
          </w:p>
          <w:p w:rsidR="00834C2C" w:rsidRPr="001C54D7" w:rsidRDefault="00834C2C" w:rsidP="001C54D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MLUVENÍ </w:t>
            </w:r>
          </w:p>
          <w:p w:rsidR="00834C2C" w:rsidRPr="001C54D7" w:rsidRDefault="00834C2C" w:rsidP="001C54D7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žák </w:t>
            </w:r>
          </w:p>
          <w:p w:rsidR="00834C2C" w:rsidRPr="001C54D7" w:rsidRDefault="00834C2C" w:rsidP="00143CAB">
            <w:pPr>
              <w:numPr>
                <w:ilvl w:val="0"/>
                <w:numId w:val="7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 xml:space="preserve">aktivně 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se zapojí do </w:t>
            </w: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jednoduché konverzace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jednoduchých rozhovorů, pozdraví a rozloučí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se </w:t>
            </w: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s dospělým i kamarádem, poskytne požadovanou informací</w:t>
            </w:r>
          </w:p>
          <w:p w:rsidR="00834C2C" w:rsidRPr="001C54D7" w:rsidRDefault="00834C2C" w:rsidP="00143CAB">
            <w:pPr>
              <w:numPr>
                <w:ilvl w:val="0"/>
                <w:numId w:val="7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sdělí jednoduchým způsobem základní informace týkající se jeho samotného, rodiny, školy, volného času a dalších osvojovaných témat</w:t>
            </w:r>
          </w:p>
          <w:p w:rsidR="00834C2C" w:rsidRPr="001C54D7" w:rsidRDefault="00834C2C" w:rsidP="00143CAB">
            <w:pPr>
              <w:numPr>
                <w:ilvl w:val="0"/>
                <w:numId w:val="7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odpovídá na jednoduché otázky týkající se jeho samotného, rodiny, školy, volného času a dalších osvojovaných témat a podobné otázky pokládá</w:t>
            </w:r>
            <w:r w:rsidRPr="001C54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834C2C" w:rsidRPr="001C54D7" w:rsidRDefault="00834C2C" w:rsidP="001C54D7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ČTENÍ S POROZUMĚNÍM </w:t>
            </w:r>
          </w:p>
          <w:p w:rsidR="00834C2C" w:rsidRPr="001C54D7" w:rsidRDefault="00834C2C" w:rsidP="001C54D7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žák </w:t>
            </w:r>
          </w:p>
          <w:p w:rsidR="00834C2C" w:rsidRPr="001C54D7" w:rsidRDefault="00834C2C" w:rsidP="00143CAB">
            <w:pPr>
              <w:numPr>
                <w:ilvl w:val="0"/>
                <w:numId w:val="8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vyhledá potřebnou informaci v jednoduchém textu, který se vztahuje k osvojovaným tématům</w:t>
            </w:r>
          </w:p>
          <w:p w:rsidR="00834C2C" w:rsidRPr="001C54D7" w:rsidRDefault="00834C2C" w:rsidP="00143CAB">
            <w:pPr>
              <w:numPr>
                <w:ilvl w:val="0"/>
                <w:numId w:val="8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rozumí jednoduchým krátkým textům z běžného života, zejména pokud má k dispozici vizuální oporu</w:t>
            </w:r>
          </w:p>
          <w:p w:rsidR="00834C2C" w:rsidRPr="001C54D7" w:rsidRDefault="00834C2C" w:rsidP="00143CAB">
            <w:pPr>
              <w:numPr>
                <w:ilvl w:val="0"/>
                <w:numId w:val="8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rozumí obsahu a smyslu jednoduchých autentických materiálů (časopisy, obrazové a poslechové materiály) a využívá je při své práci</w:t>
            </w:r>
          </w:p>
          <w:p w:rsidR="00834C2C" w:rsidRPr="001C54D7" w:rsidRDefault="00834C2C" w:rsidP="00143CAB">
            <w:pPr>
              <w:numPr>
                <w:ilvl w:val="0"/>
                <w:numId w:val="8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čte nahlas plynule a foneticky správně jednoduché texty obsahující známou slovní zásobu</w:t>
            </w:r>
          </w:p>
          <w:p w:rsidR="00834C2C" w:rsidRPr="001C54D7" w:rsidRDefault="00834C2C" w:rsidP="00143CAB">
            <w:pPr>
              <w:numPr>
                <w:ilvl w:val="0"/>
                <w:numId w:val="8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vyhledá v jednoduchém textu potřebnou informaci a vytvoří odpověď na otázku</w:t>
            </w:r>
          </w:p>
          <w:p w:rsidR="00834C2C" w:rsidRPr="001C54D7" w:rsidRDefault="00834C2C" w:rsidP="00143CAB">
            <w:pPr>
              <w:numPr>
                <w:ilvl w:val="0"/>
                <w:numId w:val="8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používá dvojjazyčný slovník</w:t>
            </w:r>
          </w:p>
          <w:p w:rsidR="00834C2C" w:rsidRPr="001C54D7" w:rsidRDefault="00834C2C" w:rsidP="001C54D7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Produktivní řečové dovednosti</w:t>
            </w:r>
          </w:p>
          <w:p w:rsidR="00834C2C" w:rsidRPr="001C54D7" w:rsidRDefault="00834C2C" w:rsidP="001C54D7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Očekávané výstupy – 2. období</w:t>
            </w:r>
            <w:r w:rsidRPr="001C54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:rsidR="00834C2C" w:rsidRPr="001C54D7" w:rsidRDefault="00834C2C" w:rsidP="001C54D7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PSANÍ </w:t>
            </w:r>
          </w:p>
          <w:p w:rsidR="00834C2C" w:rsidRPr="001C54D7" w:rsidRDefault="00834C2C" w:rsidP="001C54D7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žák </w:t>
            </w:r>
          </w:p>
          <w:p w:rsidR="00834C2C" w:rsidRPr="001C54D7" w:rsidRDefault="00834C2C" w:rsidP="00143CAB">
            <w:pPr>
              <w:numPr>
                <w:ilvl w:val="0"/>
                <w:numId w:val="9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sestaví gramaticky a formálně správně jednoduché písemné sdělení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napíše</w:t>
            </w:r>
            <w:r w:rsidRPr="001C54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krátký text </w:t>
            </w: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a odpověď na sdělení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; </w:t>
            </w: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s použitím jednoduchých vět a slovních spojení o sobě, rodině, činnostech a událostech z oblasti svých zájmů a každodenního života</w:t>
            </w:r>
          </w:p>
          <w:p w:rsidR="00834C2C" w:rsidRPr="001C54D7" w:rsidRDefault="00834C2C" w:rsidP="00143CAB">
            <w:pPr>
              <w:numPr>
                <w:ilvl w:val="0"/>
                <w:numId w:val="9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vyplní </w:t>
            </w: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své základní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osobní</w:t>
            </w:r>
            <w:r w:rsidRPr="001C54D7"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údaje do </w:t>
            </w: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formulářů</w:t>
            </w:r>
            <w:r w:rsidRPr="001C54D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C54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formuláře</w:t>
            </w:r>
          </w:p>
          <w:p w:rsidR="00834C2C" w:rsidRPr="001C54D7" w:rsidRDefault="00834C2C" w:rsidP="00143CAB">
            <w:pPr>
              <w:numPr>
                <w:ilvl w:val="0"/>
                <w:numId w:val="9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reprodukuje ústně i písemně obsah přiměřeně obtížného textu a jednoduché konverzace</w:t>
            </w:r>
          </w:p>
          <w:p w:rsidR="00834C2C" w:rsidRPr="001C54D7" w:rsidRDefault="00834C2C" w:rsidP="00143CAB">
            <w:pPr>
              <w:numPr>
                <w:ilvl w:val="0"/>
                <w:numId w:val="9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1C54D7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obměňuje krátké texty se zachováním smyslu textu</w:t>
            </w:r>
            <w:r w:rsidRPr="001C54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834C2C" w:rsidRPr="001C54D7" w:rsidRDefault="00834C2C" w:rsidP="001C54D7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1C54D7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1C54D7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</w:p>
    <w:p w:rsidR="00834C2C" w:rsidRDefault="00834C2C" w:rsidP="001C54D7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Pr="001C54D7" w:rsidRDefault="00834C2C" w:rsidP="001C54D7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1C54D7">
        <w:rPr>
          <w:rFonts w:ascii="Times New Roman" w:hAnsi="Times New Roman"/>
          <w:color w:val="000000"/>
          <w:sz w:val="24"/>
          <w:szCs w:val="24"/>
          <w:lang w:eastAsia="cs-CZ"/>
        </w:rPr>
        <w:t>Učivo</w:t>
      </w:r>
    </w:p>
    <w:p w:rsidR="00834C2C" w:rsidRPr="001C54D7" w:rsidRDefault="00834C2C" w:rsidP="00143CAB">
      <w:pPr>
        <w:numPr>
          <w:ilvl w:val="0"/>
          <w:numId w:val="10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1C54D7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pravidla komunikace v běžných každodenních situacích – pozdrav, poděkování, představování</w:t>
      </w:r>
    </w:p>
    <w:p w:rsidR="00834C2C" w:rsidRPr="001C54D7" w:rsidRDefault="00834C2C" w:rsidP="00143CAB">
      <w:pPr>
        <w:numPr>
          <w:ilvl w:val="0"/>
          <w:numId w:val="10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1C54D7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jednoduchá sdělení – adresa, blahopřání, pozdrav a dopis z prázdnin, omluva, žádost</w:t>
      </w:r>
    </w:p>
    <w:p w:rsidR="00834C2C" w:rsidRPr="001C54D7" w:rsidRDefault="00834C2C" w:rsidP="00143CAB">
      <w:pPr>
        <w:numPr>
          <w:ilvl w:val="0"/>
          <w:numId w:val="10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1C54D7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zvuková a grafická podoba jazyka – fonetické znaky (pasivně), základní výslovnostní návyky, vztah mezi zvukovou a grafickou podobou slov</w:t>
      </w:r>
      <w:r w:rsidRPr="001C54D7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</w:p>
    <w:p w:rsidR="00834C2C" w:rsidRPr="001C54D7" w:rsidRDefault="00834C2C" w:rsidP="00143CAB">
      <w:pPr>
        <w:numPr>
          <w:ilvl w:val="0"/>
          <w:numId w:val="10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1C54D7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slovní zásoba – žáci si osvojí a umí používat základní</w:t>
      </w:r>
      <w:r w:rsidRPr="001C54D7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1C54D7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slovní zásobu v komunikačních situacích probíraných tematických okruhů a umí ji používat v komunikačních situacích, práce se slovníkem</w:t>
      </w:r>
    </w:p>
    <w:p w:rsidR="00834C2C" w:rsidRPr="001C54D7" w:rsidRDefault="00834C2C" w:rsidP="00143CAB">
      <w:pPr>
        <w:numPr>
          <w:ilvl w:val="0"/>
          <w:numId w:val="10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1C54D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tematické okruhy – domov, rodina, škola, volný čas </w:t>
      </w:r>
      <w:r w:rsidRPr="001C54D7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a zájmová činnost</w:t>
      </w:r>
      <w:r w:rsidRPr="001C54D7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, </w:t>
      </w:r>
      <w:r w:rsidRPr="001C54D7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povolání, lidské tělo, jídlo</w:t>
      </w:r>
      <w:r w:rsidRPr="001C54D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oblékání, nákupy, </w:t>
      </w:r>
      <w:r w:rsidRPr="001C54D7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 xml:space="preserve">bydliště, dopravní prostředky, kalendářní rok </w:t>
      </w:r>
      <w:r w:rsidRPr="001C54D7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(</w:t>
      </w:r>
      <w:r w:rsidRPr="001C54D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svátky, </w:t>
      </w:r>
      <w:r w:rsidRPr="001C54D7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roční období, měsíce, dny v týdnu, hodiny), zvířata</w:t>
      </w:r>
      <w:r w:rsidRPr="001C54D7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, </w:t>
      </w:r>
      <w:r w:rsidRPr="001C54D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příroda a, počasí, </w:t>
      </w:r>
      <w:r w:rsidRPr="001C54D7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tradice a zvyky, svátky, důležité zeměpisné údaje</w:t>
      </w:r>
    </w:p>
    <w:p w:rsidR="00834C2C" w:rsidRPr="001C54D7" w:rsidRDefault="00834C2C" w:rsidP="00143CAB">
      <w:pPr>
        <w:numPr>
          <w:ilvl w:val="0"/>
          <w:numId w:val="10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1C54D7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slovní zásoba a tvoření slov – synonyma, antonyma, význam slov v kontextu</w:t>
      </w:r>
    </w:p>
    <w:p w:rsidR="00834C2C" w:rsidRPr="002254F1" w:rsidRDefault="00834C2C" w:rsidP="00143CAB">
      <w:pPr>
        <w:numPr>
          <w:ilvl w:val="0"/>
          <w:numId w:val="10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1C54D7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mluvnice – základní gramatické struktury a typy vět</w:t>
      </w:r>
      <w:r w:rsidRPr="001C54D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1C54D7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základy lexikálního principu pravopisu slov</w:t>
      </w:r>
      <w:r w:rsidRPr="001C54D7">
        <w:rPr>
          <w:rFonts w:ascii="Times New Roman" w:hAnsi="Times New Roman"/>
          <w:b/>
          <w:bCs/>
          <w:strike/>
          <w:color w:val="000000"/>
          <w:sz w:val="24"/>
          <w:szCs w:val="24"/>
          <w:lang w:eastAsia="cs-CZ"/>
        </w:rPr>
        <w:t xml:space="preserve"> – </w:t>
      </w:r>
      <w:r w:rsidRPr="001C54D7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věta jednoduchá, tvorba otázky a záporu, pořádek slov ve větě</w:t>
      </w:r>
      <w:r w:rsidRPr="001C54D7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1C54D7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(jsou tolerovány elementární chyby, které nenarušují smysl sdělení a porozumění)</w:t>
      </w:r>
    </w:p>
    <w:p w:rsidR="00834C2C" w:rsidRDefault="00834C2C" w:rsidP="002254F1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</w:pPr>
    </w:p>
    <w:p w:rsidR="00834C2C" w:rsidRDefault="00834C2C" w:rsidP="002254F1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34C2C" w:rsidRPr="003C4B4D" w:rsidRDefault="00834C2C" w:rsidP="002254F1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34C2C" w:rsidRDefault="00834C2C" w:rsidP="002254F1">
      <w:pPr>
        <w:pBdr>
          <w:bottom w:val="single" w:sz="6" w:space="2" w:color="D2D2D2"/>
        </w:pBdr>
        <w:shd w:val="clear" w:color="auto" w:fill="FFFFFF"/>
        <w:spacing w:after="0" w:line="270" w:lineRule="atLeast"/>
        <w:outlineLvl w:val="4"/>
        <w:rPr>
          <w:rFonts w:ascii="Arial" w:hAnsi="Arial" w:cs="Arial"/>
          <w:b/>
          <w:bCs/>
          <w:color w:val="4A6484"/>
          <w:sz w:val="23"/>
          <w:szCs w:val="23"/>
          <w:lang w:eastAsia="cs-CZ"/>
        </w:rPr>
      </w:pPr>
      <w:r w:rsidRPr="002254F1">
        <w:rPr>
          <w:rFonts w:ascii="Arial" w:hAnsi="Arial" w:cs="Arial"/>
          <w:b/>
          <w:bCs/>
          <w:color w:val="4A6484"/>
          <w:sz w:val="23"/>
          <w:szCs w:val="23"/>
          <w:lang w:eastAsia="cs-CZ"/>
        </w:rPr>
        <w:t>Vzdělávací obsah vzdělávacího oboru</w:t>
      </w:r>
      <w:r>
        <w:rPr>
          <w:rFonts w:ascii="Arial" w:hAnsi="Arial" w:cs="Arial"/>
          <w:b/>
          <w:bCs/>
          <w:color w:val="4A6484"/>
          <w:sz w:val="23"/>
          <w:szCs w:val="23"/>
          <w:lang w:eastAsia="cs-CZ"/>
        </w:rPr>
        <w:t xml:space="preserve"> Matematika a její aplikace</w:t>
      </w:r>
    </w:p>
    <w:p w:rsidR="00834C2C" w:rsidRPr="002254F1" w:rsidRDefault="00834C2C" w:rsidP="002254F1">
      <w:pPr>
        <w:pBdr>
          <w:bottom w:val="single" w:sz="6" w:space="2" w:color="D2D2D2"/>
        </w:pBdr>
        <w:shd w:val="clear" w:color="auto" w:fill="FFFFFF"/>
        <w:spacing w:after="0" w:line="270" w:lineRule="atLeast"/>
        <w:outlineLvl w:val="4"/>
        <w:rPr>
          <w:rFonts w:ascii="Arial" w:hAnsi="Arial" w:cs="Arial"/>
          <w:b/>
          <w:bCs/>
          <w:color w:val="4A6484"/>
          <w:sz w:val="23"/>
          <w:szCs w:val="23"/>
          <w:lang w:eastAsia="cs-CZ"/>
        </w:rPr>
      </w:pPr>
    </w:p>
    <w:p w:rsidR="00834C2C" w:rsidRPr="002254F1" w:rsidRDefault="00834C2C" w:rsidP="002254F1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1. stupeň</w:t>
      </w: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2254F1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</w:p>
    <w:tbl>
      <w:tblPr>
        <w:tblW w:w="5000" w:type="pct"/>
        <w:tblInd w:w="-7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968"/>
      </w:tblGrid>
      <w:tr w:rsidR="00834C2C" w:rsidRPr="002254F1" w:rsidTr="002254F1">
        <w:tc>
          <w:tcPr>
            <w:tcW w:w="9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2C" w:rsidRPr="002254F1" w:rsidRDefault="00834C2C" w:rsidP="002254F1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ČÍSLO A POČETNÍ OPERACE</w:t>
            </w:r>
          </w:p>
          <w:p w:rsidR="00834C2C" w:rsidRPr="002254F1" w:rsidRDefault="00834C2C" w:rsidP="002254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Očekávané výstupy – 1. období</w:t>
            </w:r>
            <w:r w:rsidRPr="002254F1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834C2C" w:rsidRPr="002254F1" w:rsidRDefault="00834C2C" w:rsidP="002254F1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2254F1" w:rsidRDefault="00834C2C" w:rsidP="00143CAB">
            <w:pPr>
              <w:numPr>
                <w:ilvl w:val="0"/>
                <w:numId w:val="11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používá přirozená čísla k modelování reálných situací, počítá předměty v daném souboru, vytváří soubory s daným počtem prvků</w:t>
            </w:r>
          </w:p>
          <w:p w:rsidR="00834C2C" w:rsidRPr="002254F1" w:rsidRDefault="00834C2C" w:rsidP="00143CAB">
            <w:pPr>
              <w:numPr>
                <w:ilvl w:val="0"/>
                <w:numId w:val="11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čte, zapisuje a porovnává přirozená čísla do 1 000, užívá a zapisuje vztah rovnosti a nerovnosti</w:t>
            </w:r>
          </w:p>
          <w:p w:rsidR="00834C2C" w:rsidRPr="002254F1" w:rsidRDefault="00834C2C" w:rsidP="00143CAB">
            <w:pPr>
              <w:numPr>
                <w:ilvl w:val="0"/>
                <w:numId w:val="11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užívá lineární uspořádání; zobrazí číslo na číselné ose</w:t>
            </w:r>
          </w:p>
          <w:p w:rsidR="00834C2C" w:rsidRPr="002254F1" w:rsidRDefault="00834C2C" w:rsidP="00143CAB">
            <w:pPr>
              <w:numPr>
                <w:ilvl w:val="0"/>
                <w:numId w:val="11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provádí zpaměti jednoduché početní operace s přirozenými čísly</w:t>
            </w:r>
          </w:p>
          <w:p w:rsidR="00834C2C" w:rsidRPr="002254F1" w:rsidRDefault="00834C2C" w:rsidP="00143CAB">
            <w:pPr>
              <w:numPr>
                <w:ilvl w:val="0"/>
                <w:numId w:val="11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řeší a tvoří úlohy, ve kterých aplikuje a modeluje osvojené početní operace</w:t>
            </w:r>
          </w:p>
          <w:p w:rsidR="00834C2C" w:rsidRPr="002254F1" w:rsidRDefault="00834C2C" w:rsidP="002254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Očekávané výstupy – 2. období</w:t>
            </w:r>
            <w:r w:rsidRPr="002254F1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834C2C" w:rsidRPr="002254F1" w:rsidRDefault="00834C2C" w:rsidP="002254F1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2254F1" w:rsidRDefault="00834C2C" w:rsidP="00143CAB">
            <w:pPr>
              <w:numPr>
                <w:ilvl w:val="0"/>
                <w:numId w:val="12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využívá při pamětném i písemném počítání komutativnost a asociativnost sčítání a násobení</w:t>
            </w:r>
          </w:p>
          <w:p w:rsidR="00834C2C" w:rsidRPr="002254F1" w:rsidRDefault="00834C2C" w:rsidP="00143CAB">
            <w:pPr>
              <w:numPr>
                <w:ilvl w:val="0"/>
                <w:numId w:val="12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provádí písemné početní operace v oboru přirozených čísel</w:t>
            </w:r>
          </w:p>
          <w:p w:rsidR="00834C2C" w:rsidRPr="002254F1" w:rsidRDefault="00834C2C" w:rsidP="00143CAB">
            <w:pPr>
              <w:numPr>
                <w:ilvl w:val="0"/>
                <w:numId w:val="12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zaokrouhluje přirozená čísla, provádí odhady a kontroluje výsledky početních operací v oboru přirozených čísel</w:t>
            </w:r>
          </w:p>
          <w:p w:rsidR="00834C2C" w:rsidRPr="002254F1" w:rsidRDefault="00834C2C" w:rsidP="00143CAB">
            <w:pPr>
              <w:numPr>
                <w:ilvl w:val="0"/>
                <w:numId w:val="12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řeší a tvoří úlohy, ve kterých aplikuje osvojené početní operace v celém oboru přirozených čísel</w:t>
            </w:r>
          </w:p>
          <w:p w:rsidR="00834C2C" w:rsidRPr="002254F1" w:rsidRDefault="00834C2C" w:rsidP="00143CAB">
            <w:pPr>
              <w:numPr>
                <w:ilvl w:val="0"/>
                <w:numId w:val="12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modeluje a určí část celku, používá zápis ve formě zlomku</w:t>
            </w:r>
          </w:p>
          <w:p w:rsidR="00834C2C" w:rsidRPr="002254F1" w:rsidRDefault="00834C2C" w:rsidP="00143CAB">
            <w:pPr>
              <w:numPr>
                <w:ilvl w:val="0"/>
                <w:numId w:val="12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porovná, sčítá a odčítá zlomky se stejným jmenovatelem v oboru kladných čísel</w:t>
            </w:r>
          </w:p>
          <w:p w:rsidR="00834C2C" w:rsidRPr="002254F1" w:rsidRDefault="00834C2C" w:rsidP="00143CAB">
            <w:pPr>
              <w:numPr>
                <w:ilvl w:val="0"/>
                <w:numId w:val="12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přečte zápis desetinného čísla a vyznačí na číselné ose desetinné číslo dané hodnoty</w:t>
            </w:r>
          </w:p>
          <w:p w:rsidR="00834C2C" w:rsidRPr="002254F1" w:rsidRDefault="00834C2C" w:rsidP="00143CAB">
            <w:pPr>
              <w:numPr>
                <w:ilvl w:val="0"/>
                <w:numId w:val="12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porozumí významu znaku "-"pro zápis celého záporného čísla a toto číslo vyznačí na číselné ose</w:t>
            </w:r>
          </w:p>
        </w:tc>
      </w:tr>
    </w:tbl>
    <w:p w:rsidR="00834C2C" w:rsidRPr="002254F1" w:rsidRDefault="00834C2C" w:rsidP="002254F1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2254F1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</w:p>
    <w:p w:rsidR="00834C2C" w:rsidRPr="002254F1" w:rsidRDefault="00834C2C" w:rsidP="002254F1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Učivo</w:t>
      </w:r>
    </w:p>
    <w:p w:rsidR="00834C2C" w:rsidRPr="002254F1" w:rsidRDefault="00834C2C" w:rsidP="00143CAB">
      <w:pPr>
        <w:numPr>
          <w:ilvl w:val="0"/>
          <w:numId w:val="13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obor přirozených čísel</w:t>
      </w:r>
    </w:p>
    <w:p w:rsidR="00834C2C" w:rsidRPr="002254F1" w:rsidRDefault="00834C2C" w:rsidP="00143CAB">
      <w:pPr>
        <w:numPr>
          <w:ilvl w:val="0"/>
          <w:numId w:val="13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přirozená čísla, celá čísla, desetinná čísla, zlomky</w:t>
      </w:r>
    </w:p>
    <w:p w:rsidR="00834C2C" w:rsidRPr="002254F1" w:rsidRDefault="00834C2C" w:rsidP="00143CAB">
      <w:pPr>
        <w:numPr>
          <w:ilvl w:val="0"/>
          <w:numId w:val="13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zápis čísla v desítkové soustavě, </w:t>
      </w:r>
      <w:r w:rsidRPr="002254F1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a jeho znázornění</w:t>
      </w: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(číselná osa</w:t>
      </w:r>
      <w:r w:rsidRPr="002254F1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, </w:t>
      </w:r>
      <w:r w:rsidRPr="002254F1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teploměr, model</w:t>
      </w: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)</w:t>
      </w:r>
    </w:p>
    <w:p w:rsidR="00834C2C" w:rsidRPr="002254F1" w:rsidRDefault="00834C2C" w:rsidP="00143CAB">
      <w:pPr>
        <w:numPr>
          <w:ilvl w:val="0"/>
          <w:numId w:val="13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násobilka</w:t>
      </w:r>
    </w:p>
    <w:p w:rsidR="00834C2C" w:rsidRPr="002254F1" w:rsidRDefault="00834C2C" w:rsidP="00143CAB">
      <w:pPr>
        <w:numPr>
          <w:ilvl w:val="0"/>
          <w:numId w:val="13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vlastnosti početních operací s přirozenými čísly</w:t>
      </w:r>
    </w:p>
    <w:p w:rsidR="00834C2C" w:rsidRPr="002254F1" w:rsidRDefault="00834C2C" w:rsidP="00143CAB">
      <w:pPr>
        <w:numPr>
          <w:ilvl w:val="0"/>
          <w:numId w:val="13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písemné algoritmy početních operací</w:t>
      </w:r>
    </w:p>
    <w:p w:rsidR="00834C2C" w:rsidRPr="002254F1" w:rsidRDefault="00834C2C" w:rsidP="002254F1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2254F1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</w:p>
    <w:tbl>
      <w:tblPr>
        <w:tblW w:w="5000" w:type="pct"/>
        <w:tblInd w:w="-7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968"/>
      </w:tblGrid>
      <w:tr w:rsidR="00834C2C" w:rsidRPr="002254F1" w:rsidTr="002254F1">
        <w:tc>
          <w:tcPr>
            <w:tcW w:w="9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2C" w:rsidRPr="002254F1" w:rsidRDefault="00834C2C" w:rsidP="002254F1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ZÁVISLOSTI, VZTAHY A PRÁCE S DATY</w:t>
            </w:r>
          </w:p>
          <w:p w:rsidR="00834C2C" w:rsidRPr="002254F1" w:rsidRDefault="00834C2C" w:rsidP="002254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Očekávané výstupy – 1. období</w:t>
            </w:r>
            <w:r w:rsidRPr="002254F1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834C2C" w:rsidRPr="002254F1" w:rsidRDefault="00834C2C" w:rsidP="002254F1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2254F1" w:rsidRDefault="00834C2C" w:rsidP="00143CAB">
            <w:pPr>
              <w:numPr>
                <w:ilvl w:val="0"/>
                <w:numId w:val="14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orientuje se v čase, provádí jednoduché převody jednotek času</w:t>
            </w:r>
          </w:p>
          <w:p w:rsidR="00834C2C" w:rsidRPr="002254F1" w:rsidRDefault="00834C2C" w:rsidP="00143CAB">
            <w:pPr>
              <w:numPr>
                <w:ilvl w:val="0"/>
                <w:numId w:val="14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popisuje jednoduché závislosti z praktického života</w:t>
            </w:r>
          </w:p>
          <w:p w:rsidR="00834C2C" w:rsidRPr="002254F1" w:rsidRDefault="00834C2C" w:rsidP="00143CAB">
            <w:pPr>
              <w:numPr>
                <w:ilvl w:val="0"/>
                <w:numId w:val="14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doplňuje tabulky, schémata, posloupnosti čísel</w:t>
            </w:r>
          </w:p>
          <w:p w:rsidR="00834C2C" w:rsidRPr="002254F1" w:rsidRDefault="00834C2C" w:rsidP="002254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Očekávané výstupy – 2. období</w:t>
            </w:r>
            <w:r w:rsidRPr="002254F1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834C2C" w:rsidRPr="002254F1" w:rsidRDefault="00834C2C" w:rsidP="002254F1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2254F1" w:rsidRDefault="00834C2C" w:rsidP="00143CAB">
            <w:pPr>
              <w:numPr>
                <w:ilvl w:val="0"/>
                <w:numId w:val="1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vyhledává, sbírá a třídí data</w:t>
            </w:r>
          </w:p>
          <w:p w:rsidR="00834C2C" w:rsidRPr="002254F1" w:rsidRDefault="00834C2C" w:rsidP="00143CAB">
            <w:pPr>
              <w:numPr>
                <w:ilvl w:val="0"/>
                <w:numId w:val="1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čte a sestavuje jednoduché tabulky a diagramy</w:t>
            </w:r>
          </w:p>
        </w:tc>
      </w:tr>
    </w:tbl>
    <w:p w:rsidR="00834C2C" w:rsidRPr="002254F1" w:rsidRDefault="00834C2C" w:rsidP="002254F1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2254F1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</w:p>
    <w:p w:rsidR="00834C2C" w:rsidRPr="002254F1" w:rsidRDefault="00834C2C" w:rsidP="002254F1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Učivo</w:t>
      </w:r>
    </w:p>
    <w:p w:rsidR="00834C2C" w:rsidRPr="002254F1" w:rsidRDefault="00834C2C" w:rsidP="00143CAB">
      <w:pPr>
        <w:numPr>
          <w:ilvl w:val="0"/>
          <w:numId w:val="16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závislosti a jejich vlastnosti</w:t>
      </w:r>
    </w:p>
    <w:p w:rsidR="00834C2C" w:rsidRPr="002254F1" w:rsidRDefault="00834C2C" w:rsidP="00143CAB">
      <w:pPr>
        <w:numPr>
          <w:ilvl w:val="0"/>
          <w:numId w:val="16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diagramy, grafy, tabulky, jízdní řády</w:t>
      </w:r>
    </w:p>
    <w:p w:rsidR="00834C2C" w:rsidRPr="002254F1" w:rsidRDefault="00834C2C" w:rsidP="002254F1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2254F1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</w:p>
    <w:tbl>
      <w:tblPr>
        <w:tblW w:w="5000" w:type="pct"/>
        <w:tblInd w:w="-7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968"/>
      </w:tblGrid>
      <w:tr w:rsidR="00834C2C" w:rsidRPr="002254F1" w:rsidTr="002254F1">
        <w:tc>
          <w:tcPr>
            <w:tcW w:w="9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2C" w:rsidRPr="002254F1" w:rsidRDefault="00834C2C" w:rsidP="002254F1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GEOMETRIE V ROVINĚ A V PROSTORU</w:t>
            </w:r>
          </w:p>
          <w:p w:rsidR="00834C2C" w:rsidRPr="002254F1" w:rsidRDefault="00834C2C" w:rsidP="002254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Očekávané výstupy – 1. období</w:t>
            </w:r>
            <w:r w:rsidRPr="002254F1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834C2C" w:rsidRPr="002254F1" w:rsidRDefault="00834C2C" w:rsidP="002254F1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2254F1" w:rsidRDefault="00834C2C" w:rsidP="00143CAB">
            <w:pPr>
              <w:numPr>
                <w:ilvl w:val="0"/>
                <w:numId w:val="17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rozezná, pojmenuje, vymodeluje a popíše základní rovinné útvary a jednoduchá tělesa; nachází v realitě jejich reprezentaci</w:t>
            </w:r>
          </w:p>
          <w:p w:rsidR="00834C2C" w:rsidRPr="002254F1" w:rsidRDefault="00834C2C" w:rsidP="00143CAB">
            <w:pPr>
              <w:numPr>
                <w:ilvl w:val="0"/>
                <w:numId w:val="17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porovnává velikost útvarů, měří a odhaduje délku úsečky</w:t>
            </w:r>
          </w:p>
          <w:p w:rsidR="00834C2C" w:rsidRPr="002254F1" w:rsidRDefault="00834C2C" w:rsidP="00143CAB">
            <w:pPr>
              <w:numPr>
                <w:ilvl w:val="0"/>
                <w:numId w:val="17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rozezná a modeluje jednoduché souměrné útvary v rovině</w:t>
            </w:r>
          </w:p>
          <w:p w:rsidR="00834C2C" w:rsidRPr="002254F1" w:rsidRDefault="00834C2C" w:rsidP="002254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Očekávané výstupy – 2. období</w:t>
            </w:r>
            <w:r w:rsidRPr="002254F1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834C2C" w:rsidRPr="002254F1" w:rsidRDefault="00834C2C" w:rsidP="002254F1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2254F1" w:rsidRDefault="00834C2C" w:rsidP="00143CAB">
            <w:pPr>
              <w:numPr>
                <w:ilvl w:val="0"/>
                <w:numId w:val="18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narýsuje a znázorní základní rovinné útvary (čtverec, obdélník, trojúhelník a kružnici); užívá jednoduché konstrukce</w:t>
            </w:r>
          </w:p>
          <w:p w:rsidR="00834C2C" w:rsidRPr="002254F1" w:rsidRDefault="00834C2C" w:rsidP="00143CAB">
            <w:pPr>
              <w:numPr>
                <w:ilvl w:val="0"/>
                <w:numId w:val="18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sčítá a odčítá graficky úsečky; určí délku lomené čáry, obvod mnohoúhelníku sečtením délek jeho stran</w:t>
            </w:r>
          </w:p>
          <w:p w:rsidR="00834C2C" w:rsidRPr="002254F1" w:rsidRDefault="00834C2C" w:rsidP="00143CAB">
            <w:pPr>
              <w:numPr>
                <w:ilvl w:val="0"/>
                <w:numId w:val="18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sestrojí rovnoběžky a kolmice</w:t>
            </w:r>
          </w:p>
          <w:p w:rsidR="00834C2C" w:rsidRPr="002254F1" w:rsidRDefault="00834C2C" w:rsidP="00143CAB">
            <w:pPr>
              <w:numPr>
                <w:ilvl w:val="0"/>
                <w:numId w:val="18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určí obsah obrazce pomocí čtvercové sítě a užívá základní jednotky obsahu</w:t>
            </w:r>
          </w:p>
          <w:p w:rsidR="00834C2C" w:rsidRPr="002254F1" w:rsidRDefault="00834C2C" w:rsidP="00143CAB">
            <w:pPr>
              <w:numPr>
                <w:ilvl w:val="0"/>
                <w:numId w:val="18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rozpozná a znázorní ve čtvercové síti jednoduché osově souměrné útvary a určí osu souměrnosti útvaru překládáním papíru</w:t>
            </w:r>
          </w:p>
        </w:tc>
      </w:tr>
    </w:tbl>
    <w:p w:rsidR="00834C2C" w:rsidRPr="002254F1" w:rsidRDefault="00834C2C" w:rsidP="002254F1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2254F1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</w:p>
    <w:p w:rsidR="00834C2C" w:rsidRPr="002254F1" w:rsidRDefault="00834C2C" w:rsidP="002254F1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Učivo</w:t>
      </w:r>
    </w:p>
    <w:p w:rsidR="00834C2C" w:rsidRPr="002254F1" w:rsidRDefault="00834C2C" w:rsidP="00143CAB">
      <w:pPr>
        <w:numPr>
          <w:ilvl w:val="0"/>
          <w:numId w:val="19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základní útvary v rovině – lomená čára, přímka, polopřímka, úsečka, čtverec, kružnice, obdélník, trojúhelník, kruh, čtyřúhelník, mnohoúhelník</w:t>
      </w:r>
    </w:p>
    <w:p w:rsidR="00834C2C" w:rsidRPr="002254F1" w:rsidRDefault="00834C2C" w:rsidP="00143CAB">
      <w:pPr>
        <w:numPr>
          <w:ilvl w:val="0"/>
          <w:numId w:val="19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základní útvary v prostoru – kvádr, krychle, jehlan, koule, kužel, válec</w:t>
      </w:r>
    </w:p>
    <w:p w:rsidR="00834C2C" w:rsidRPr="002254F1" w:rsidRDefault="00834C2C" w:rsidP="00143CAB">
      <w:pPr>
        <w:numPr>
          <w:ilvl w:val="0"/>
          <w:numId w:val="19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délka úsečky; jednotky délky a jejich převody</w:t>
      </w:r>
    </w:p>
    <w:p w:rsidR="00834C2C" w:rsidRPr="002254F1" w:rsidRDefault="00834C2C" w:rsidP="00143CAB">
      <w:pPr>
        <w:numPr>
          <w:ilvl w:val="0"/>
          <w:numId w:val="19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obvod a obsah obrazce</w:t>
      </w:r>
    </w:p>
    <w:p w:rsidR="00834C2C" w:rsidRPr="002254F1" w:rsidRDefault="00834C2C" w:rsidP="00143CAB">
      <w:pPr>
        <w:numPr>
          <w:ilvl w:val="0"/>
          <w:numId w:val="19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vzájemná poloha dvou přímek v rovině</w:t>
      </w:r>
    </w:p>
    <w:p w:rsidR="00834C2C" w:rsidRPr="002254F1" w:rsidRDefault="00834C2C" w:rsidP="00143CAB">
      <w:pPr>
        <w:numPr>
          <w:ilvl w:val="0"/>
          <w:numId w:val="19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osově souměrné útvary</w:t>
      </w:r>
    </w:p>
    <w:p w:rsidR="00834C2C" w:rsidRPr="002254F1" w:rsidRDefault="00834C2C" w:rsidP="002254F1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2254F1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968"/>
      </w:tblGrid>
      <w:tr w:rsidR="00834C2C" w:rsidRPr="002254F1" w:rsidTr="002254F1">
        <w:tc>
          <w:tcPr>
            <w:tcW w:w="9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2C" w:rsidRPr="002254F1" w:rsidRDefault="00834C2C" w:rsidP="002254F1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NESTANDARDNÍ APLIKAČNÍ ÚLOHY A PROBLÉMY</w:t>
            </w:r>
          </w:p>
          <w:p w:rsidR="00834C2C" w:rsidRPr="002254F1" w:rsidRDefault="00834C2C" w:rsidP="002254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Očekávané výstupy – 2. období</w:t>
            </w:r>
            <w:r w:rsidRPr="002254F1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834C2C" w:rsidRPr="002254F1" w:rsidRDefault="00834C2C" w:rsidP="002254F1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2254F1" w:rsidRDefault="00834C2C" w:rsidP="00143CAB">
            <w:pPr>
              <w:numPr>
                <w:ilvl w:val="0"/>
                <w:numId w:val="20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4F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řeší jednoduché praktické slovní úlohy a problémy, jejichž řešení je do značné míry nezávislé na obvyklých postupech a algoritmech školské matematiky</w:t>
            </w:r>
          </w:p>
        </w:tc>
      </w:tr>
    </w:tbl>
    <w:p w:rsidR="00834C2C" w:rsidRDefault="00834C2C" w:rsidP="002254F1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Pr="002254F1" w:rsidRDefault="00834C2C" w:rsidP="002254F1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Učivo</w:t>
      </w:r>
    </w:p>
    <w:p w:rsidR="00834C2C" w:rsidRPr="002254F1" w:rsidRDefault="00834C2C" w:rsidP="00143CAB">
      <w:pPr>
        <w:numPr>
          <w:ilvl w:val="0"/>
          <w:numId w:val="21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slovní úlohy</w:t>
      </w:r>
    </w:p>
    <w:p w:rsidR="00834C2C" w:rsidRPr="002254F1" w:rsidRDefault="00834C2C" w:rsidP="00143CAB">
      <w:pPr>
        <w:numPr>
          <w:ilvl w:val="0"/>
          <w:numId w:val="21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číselné a obrázkové řady</w:t>
      </w:r>
    </w:p>
    <w:p w:rsidR="00834C2C" w:rsidRPr="002254F1" w:rsidRDefault="00834C2C" w:rsidP="00143CAB">
      <w:pPr>
        <w:numPr>
          <w:ilvl w:val="0"/>
          <w:numId w:val="21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magické čtverce</w:t>
      </w:r>
    </w:p>
    <w:p w:rsidR="00834C2C" w:rsidRPr="00104AD4" w:rsidRDefault="00834C2C" w:rsidP="00143CAB">
      <w:pPr>
        <w:numPr>
          <w:ilvl w:val="0"/>
          <w:numId w:val="21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2254F1">
        <w:rPr>
          <w:rFonts w:ascii="Times New Roman" w:hAnsi="Times New Roman"/>
          <w:color w:val="000000"/>
          <w:sz w:val="24"/>
          <w:szCs w:val="24"/>
          <w:lang w:eastAsia="cs-CZ"/>
        </w:rPr>
        <w:t>prostorová představivost</w:t>
      </w:r>
    </w:p>
    <w:p w:rsidR="00834C2C" w:rsidRDefault="00834C2C" w:rsidP="00104AD4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Pr="00935E49" w:rsidRDefault="00834C2C" w:rsidP="00104AD4">
      <w:pPr>
        <w:shd w:val="clear" w:color="auto" w:fill="FFFFFF"/>
        <w:spacing w:after="0" w:line="270" w:lineRule="atLeast"/>
        <w:rPr>
          <w:rFonts w:ascii="Times New Roman" w:hAnsi="Times New Roman"/>
          <w:b/>
          <w:color w:val="FF0000"/>
          <w:sz w:val="24"/>
          <w:szCs w:val="24"/>
          <w:lang w:eastAsia="cs-CZ"/>
        </w:rPr>
      </w:pPr>
      <w:r w:rsidRPr="00935E49">
        <w:rPr>
          <w:rFonts w:ascii="Times New Roman" w:hAnsi="Times New Roman"/>
          <w:b/>
          <w:color w:val="FF0000"/>
          <w:sz w:val="24"/>
          <w:szCs w:val="24"/>
          <w:lang w:eastAsia="cs-CZ"/>
        </w:rPr>
        <w:t>Ve vzdělávací oblasti Matematika a její aplikace je realizována taktéž finanční gramotnost, která prolíná učivem celého I.stupně.</w:t>
      </w:r>
      <w:r>
        <w:rPr>
          <w:rFonts w:ascii="Times New Roman" w:hAnsi="Times New Roman"/>
          <w:b/>
          <w:color w:val="FF0000"/>
          <w:sz w:val="24"/>
          <w:szCs w:val="24"/>
          <w:lang w:eastAsia="cs-CZ"/>
        </w:rPr>
        <w:t xml:space="preserve"> </w:t>
      </w:r>
    </w:p>
    <w:p w:rsidR="00834C2C" w:rsidRDefault="00834C2C" w:rsidP="00104AD4">
      <w:pPr>
        <w:shd w:val="clear" w:color="auto" w:fill="FFFFFF"/>
        <w:spacing w:after="0" w:line="270" w:lineRule="atLeast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35E49">
        <w:rPr>
          <w:rFonts w:ascii="Times New Roman" w:hAnsi="Times New Roman"/>
          <w:b/>
          <w:color w:val="FF0000"/>
          <w:sz w:val="24"/>
          <w:szCs w:val="24"/>
          <w:u w:val="single"/>
        </w:rPr>
        <w:t>Příklady dílčích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935E49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výstupů: </w:t>
      </w:r>
    </w:p>
    <w:p w:rsidR="00834C2C" w:rsidRDefault="00834C2C" w:rsidP="00104AD4">
      <w:pPr>
        <w:shd w:val="clear" w:color="auto" w:fill="FFFFFF"/>
        <w:spacing w:after="0" w:line="270" w:lineRule="atLeast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834C2C" w:rsidRDefault="00834C2C" w:rsidP="00104AD4">
      <w:pPr>
        <w:shd w:val="clear" w:color="auto" w:fill="FFFFFF"/>
        <w:spacing w:after="0" w:line="270" w:lineRule="atLeast"/>
        <w:rPr>
          <w:rFonts w:ascii="Times New Roman" w:hAnsi="Times New Roman"/>
          <w:b/>
          <w:color w:val="FF0000"/>
          <w:sz w:val="16"/>
          <w:szCs w:val="16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Žák</w:t>
      </w:r>
    </w:p>
    <w:p w:rsidR="00834C2C" w:rsidRPr="00E97C30" w:rsidRDefault="00834C2C" w:rsidP="00104AD4">
      <w:pPr>
        <w:shd w:val="clear" w:color="auto" w:fill="FFFFFF"/>
        <w:spacing w:after="0" w:line="270" w:lineRule="atLeast"/>
        <w:rPr>
          <w:rFonts w:ascii="Times New Roman" w:hAnsi="Times New Roman"/>
          <w:b/>
          <w:color w:val="FF0000"/>
          <w:sz w:val="24"/>
          <w:szCs w:val="24"/>
        </w:rPr>
      </w:pPr>
      <w:r w:rsidRPr="00935E49">
        <w:rPr>
          <w:rFonts w:ascii="Times New Roman" w:hAnsi="Times New Roman"/>
          <w:b/>
          <w:color w:val="FF0000"/>
          <w:sz w:val="24"/>
          <w:szCs w:val="24"/>
        </w:rPr>
        <w:br/>
      </w:r>
      <w:r w:rsidRPr="00E97C30">
        <w:rPr>
          <w:rFonts w:ascii="Times New Roman" w:hAnsi="Times New Roman"/>
          <w:b/>
          <w:bCs/>
          <w:color w:val="FF0000"/>
          <w:sz w:val="24"/>
          <w:szCs w:val="24"/>
        </w:rPr>
        <w:t xml:space="preserve">pozná české mince a bankovky 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t>(1., 2. ročník)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br/>
      </w:r>
      <w:r w:rsidRPr="00E97C30">
        <w:rPr>
          <w:rFonts w:ascii="Times New Roman" w:hAnsi="Times New Roman"/>
          <w:b/>
          <w:bCs/>
          <w:color w:val="FF0000"/>
          <w:sz w:val="24"/>
          <w:szCs w:val="24"/>
        </w:rPr>
        <w:t xml:space="preserve">uvede příklad využití platební karty 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t>(1., 2. ročník)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br/>
      </w:r>
      <w:r w:rsidRPr="00E97C30">
        <w:rPr>
          <w:rFonts w:ascii="Times New Roman" w:hAnsi="Times New Roman"/>
          <w:b/>
          <w:bCs/>
          <w:color w:val="FF0000"/>
          <w:sz w:val="24"/>
          <w:szCs w:val="24"/>
        </w:rPr>
        <w:t xml:space="preserve">odhadne cenu základních potravin a celkovou cenu nákupu 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t>(1., 2. ročník)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br/>
      </w:r>
      <w:r w:rsidRPr="00E97C30">
        <w:rPr>
          <w:rFonts w:ascii="Times New Roman" w:hAnsi="Times New Roman"/>
          <w:b/>
          <w:bCs/>
          <w:color w:val="FF0000"/>
          <w:sz w:val="24"/>
          <w:szCs w:val="24"/>
        </w:rPr>
        <w:t xml:space="preserve">zkontroluje, kolik peněz je vráceno při placení 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t>(3., 4. ročník)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br/>
      </w:r>
      <w:r w:rsidRPr="00E97C30">
        <w:rPr>
          <w:rFonts w:ascii="Times New Roman" w:hAnsi="Times New Roman"/>
          <w:b/>
          <w:bCs/>
          <w:color w:val="FF0000"/>
          <w:sz w:val="24"/>
          <w:szCs w:val="24"/>
        </w:rPr>
        <w:t xml:space="preserve">vlastními slovy vyjádří, co znamená, že je banka správce peněz 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t>(3., 4. ročník)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br/>
      </w:r>
      <w:r w:rsidRPr="00E97C30">
        <w:rPr>
          <w:rFonts w:ascii="Times New Roman" w:hAnsi="Times New Roman"/>
          <w:b/>
          <w:bCs/>
          <w:color w:val="FF0000"/>
          <w:sz w:val="24"/>
          <w:szCs w:val="24"/>
        </w:rPr>
        <w:t xml:space="preserve">porovná svá přání a potřeby se svými finančními možnostmi 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t>(4., 5. ročník)</w:t>
      </w:r>
    </w:p>
    <w:p w:rsidR="00834C2C" w:rsidRPr="00E97C30" w:rsidRDefault="00834C2C" w:rsidP="00104AD4">
      <w:pPr>
        <w:shd w:val="clear" w:color="auto" w:fill="FFFFFF"/>
        <w:spacing w:after="0" w:line="270" w:lineRule="atLeast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E97C30">
        <w:rPr>
          <w:rFonts w:ascii="Times New Roman" w:hAnsi="Times New Roman"/>
          <w:b/>
          <w:bCs/>
          <w:color w:val="FF0000"/>
          <w:sz w:val="24"/>
          <w:szCs w:val="24"/>
        </w:rPr>
        <w:t xml:space="preserve">sestaví jednoduchý osobní rozpočet 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t>(4., 5. ročník)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br/>
      </w:r>
      <w:r w:rsidRPr="00E97C30">
        <w:rPr>
          <w:rFonts w:ascii="Times New Roman" w:hAnsi="Times New Roman"/>
          <w:b/>
          <w:bCs/>
          <w:color w:val="FF0000"/>
          <w:sz w:val="24"/>
          <w:szCs w:val="24"/>
        </w:rPr>
        <w:t xml:space="preserve">objasní, jak řešit situaci, kdy jsou příjmy větší než výdaje 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t>(5. ročník)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br/>
      </w:r>
      <w:r w:rsidRPr="00E97C30">
        <w:rPr>
          <w:rFonts w:ascii="Times New Roman" w:hAnsi="Times New Roman"/>
          <w:b/>
          <w:bCs/>
          <w:color w:val="FF0000"/>
          <w:sz w:val="24"/>
          <w:szCs w:val="24"/>
        </w:rPr>
        <w:t xml:space="preserve">objasní, jak řešit situaci, kdy jsou příjmy menší než výdaje 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t>(5. ročník)</w:t>
      </w:r>
    </w:p>
    <w:p w:rsidR="00834C2C" w:rsidRDefault="00834C2C" w:rsidP="00104AD4">
      <w:pPr>
        <w:shd w:val="clear" w:color="auto" w:fill="FFFFFF"/>
        <w:spacing w:after="0" w:line="270" w:lineRule="atLeast"/>
        <w:rPr>
          <w:rFonts w:ascii="Times New Roman" w:hAnsi="Times New Roman"/>
          <w:b/>
          <w:color w:val="FF0000"/>
          <w:sz w:val="24"/>
          <w:szCs w:val="24"/>
        </w:rPr>
      </w:pPr>
      <w:r w:rsidRPr="00E97C30">
        <w:rPr>
          <w:rFonts w:ascii="Times New Roman" w:hAnsi="Times New Roman"/>
          <w:b/>
          <w:bCs/>
          <w:color w:val="FF0000"/>
          <w:sz w:val="24"/>
          <w:szCs w:val="24"/>
        </w:rPr>
        <w:t xml:space="preserve">na příkladech objasní rizika půjčování peněz 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t>(5. ročník)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br/>
      </w:r>
      <w:r w:rsidRPr="00E97C30">
        <w:rPr>
          <w:rFonts w:ascii="Times New Roman" w:hAnsi="Times New Roman"/>
          <w:b/>
          <w:bCs/>
          <w:color w:val="FF0000"/>
          <w:sz w:val="24"/>
          <w:szCs w:val="24"/>
        </w:rPr>
        <w:t xml:space="preserve">uvede příklady základních příjmů a výdajů domácnosti 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t>(4., 5. ročník)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br/>
      </w:r>
      <w:r w:rsidRPr="00E97C30">
        <w:rPr>
          <w:rFonts w:ascii="Times New Roman" w:hAnsi="Times New Roman"/>
          <w:b/>
          <w:bCs/>
          <w:color w:val="FF0000"/>
          <w:sz w:val="24"/>
          <w:szCs w:val="24"/>
        </w:rPr>
        <w:t xml:space="preserve">na příkladu vysvětlí, jak reklamovat zboží 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t>(5. ročník)</w:t>
      </w:r>
      <w:r w:rsidRPr="00E97C30">
        <w:rPr>
          <w:rFonts w:ascii="Times New Roman" w:hAnsi="Times New Roman"/>
          <w:b/>
          <w:color w:val="FF0000"/>
          <w:sz w:val="24"/>
          <w:szCs w:val="24"/>
        </w:rPr>
        <w:br/>
      </w:r>
    </w:p>
    <w:p w:rsidR="00834C2C" w:rsidRPr="002254F1" w:rsidRDefault="00834C2C" w:rsidP="00104AD4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834C2C" w:rsidRPr="00900300" w:rsidRDefault="00834C2C" w:rsidP="00900300">
      <w:pPr>
        <w:pBdr>
          <w:bottom w:val="single" w:sz="6" w:space="2" w:color="D2D2D2"/>
        </w:pBdr>
        <w:shd w:val="clear" w:color="auto" w:fill="FFFFFF"/>
        <w:spacing w:after="0" w:line="270" w:lineRule="atLeast"/>
        <w:outlineLvl w:val="4"/>
        <w:rPr>
          <w:rFonts w:ascii="Arial" w:hAnsi="Arial" w:cs="Arial"/>
          <w:b/>
          <w:bCs/>
          <w:color w:val="4A6484"/>
          <w:sz w:val="23"/>
          <w:szCs w:val="23"/>
          <w:lang w:eastAsia="cs-CZ"/>
        </w:rPr>
      </w:pPr>
      <w:r w:rsidRPr="00900300">
        <w:rPr>
          <w:rFonts w:ascii="Arial" w:hAnsi="Arial" w:cs="Arial"/>
          <w:b/>
          <w:bCs/>
          <w:color w:val="4A6484"/>
          <w:sz w:val="23"/>
          <w:szCs w:val="23"/>
          <w:lang w:eastAsia="cs-CZ"/>
        </w:rPr>
        <w:t>Charakteristika vzdělávací oblasti</w:t>
      </w:r>
      <w:r>
        <w:rPr>
          <w:rFonts w:ascii="Arial" w:hAnsi="Arial" w:cs="Arial"/>
          <w:b/>
          <w:bCs/>
          <w:color w:val="4A6484"/>
          <w:sz w:val="23"/>
          <w:szCs w:val="23"/>
          <w:lang w:eastAsia="cs-CZ"/>
        </w:rPr>
        <w:t xml:space="preserve"> Člověk a jeho svět</w:t>
      </w:r>
    </w:p>
    <w:p w:rsidR="00834C2C" w:rsidRPr="00900300" w:rsidRDefault="00834C2C" w:rsidP="0000699A">
      <w:pPr>
        <w:shd w:val="clear" w:color="auto" w:fill="FFFFFF"/>
        <w:spacing w:before="150" w:after="150" w:line="270" w:lineRule="atLeast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Vzdělávací oblast Člověk a jeho svět</w:t>
      </w:r>
      <w:r w:rsidRPr="00900300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je jedinou vzdělávací oblastí RVP ZV, která je koncipována pouze pro 1. stupeň základního vzdělávání. Tato komplexní oblast vymezuje vzdělávací obsah týkající se člověka, rodiny, společnosti, vlasti, přírody, kultury, techniky, zdraví,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bezpečí</w:t>
      </w:r>
      <w:r w:rsidRPr="0090030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a dalších témat. Uplatňuje pohled do historie i současnosti a směřuje k dovednostem pro praktický život. Svým široce pojatým syntetickým (integrovaným) obsahem spoluutváří povinné základní vzdělávání na 1. stupni.</w:t>
      </w:r>
    </w:p>
    <w:p w:rsidR="00834C2C" w:rsidRPr="00900300" w:rsidRDefault="00834C2C" w:rsidP="0000699A">
      <w:pPr>
        <w:shd w:val="clear" w:color="auto" w:fill="FFFFFF"/>
        <w:spacing w:before="150" w:after="150" w:line="270" w:lineRule="atLeast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Vzdělávání v oblasti Člověk a jeho svět rozvíjí poznatky, dovednosti a prvotní zkušenosti žáků získané ve výchově v rodině a v předškolním vzdělávání. Žáci se učí pozorovat a pojmenovávat věci jevy a děje, jejich vzájemné vztahy a souvislosti a utváří se tak jejich prvotní ucelený obraz světa. Poznávají sebe i své nejbližší okolí a postupně se seznamují s místně i časově vzdálenějšími osobami i jevy a se složitějšími ději. Učí se vnímat lidi</w:t>
      </w:r>
      <w:r w:rsidRPr="00900300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,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 vztahy mezi nimi, všímat si podstatných věcných stránek i krásy lidských výtvorů a přírodních jevů, soustředěně je pozorovat a</w:t>
      </w:r>
      <w:r w:rsidRPr="00900300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,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přemýšlet o nich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a chránit je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. Na základě poznání sebe a</w:t>
      </w:r>
      <w:r w:rsidRPr="00900300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,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svých potřeb a porozumění světu kolem sebe se žáci učí vnímat základní vztahy ve společnosti, porozumět soudobému způsobu života, jeho přednostem i problémům,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(včetně situací ohrožení)</w:t>
      </w:r>
      <w:r w:rsidRPr="0090030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,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učí se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vnímat současnost jako výsledek minulosti a východisko do budoucnosti. Při osvojování poznatků a dovedností ve vzdělávací oblasti Člověk a jeho svět se žáci učí vyjadřovat své myšlenky, poznatky a dojmy, reagovat na myšlenky, názory a podněty jiných.</w:t>
      </w:r>
    </w:p>
    <w:p w:rsidR="00834C2C" w:rsidRPr="00900300" w:rsidRDefault="00834C2C" w:rsidP="0000699A">
      <w:pPr>
        <w:shd w:val="clear" w:color="auto" w:fill="FFFFFF"/>
        <w:spacing w:before="150" w:after="150" w:line="270" w:lineRule="atLeast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pacing w:val="-2"/>
          <w:sz w:val="24"/>
          <w:szCs w:val="24"/>
          <w:lang w:eastAsia="cs-CZ"/>
        </w:rPr>
        <w:t>Podmínkou úspěšného vzdělávání v dané oblasti je vlastní prožitek žáků vycházející z konkrétních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nebo modelových situací při osvojování potřebných dovedností, způsobů jednání a rozhodování. K tomu významně přispívá i osobní příklad učitelů. Propojení této vzdělávací oblasti s reálným životem a s praktickou zkušeností žáků se stává velkou pomocí i ve zvládání nových životních situací i nové role školáka, pomáhá jim při nalézání jejich postavení mezi vrstevníky a při upevňování pracovních i režimových návyků.</w:t>
      </w:r>
    </w:p>
    <w:p w:rsidR="00834C2C" w:rsidRPr="00900300" w:rsidRDefault="00834C2C" w:rsidP="0000699A">
      <w:pPr>
        <w:shd w:val="clear" w:color="auto" w:fill="FFFFFF"/>
        <w:spacing w:before="150" w:after="150" w:line="270" w:lineRule="atLeast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Vzdělávací oblast tak připravuje základy pro specializovanější výuku ve vzdělávacích oblastech Člověk a společnost, Člověk a příroda a ve vzdělávacím oboru Výchova ke zdraví.</w:t>
      </w:r>
    </w:p>
    <w:p w:rsidR="00834C2C" w:rsidRPr="006B2E61" w:rsidRDefault="00834C2C" w:rsidP="0000699A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 tematickém okruhu </w:t>
      </w:r>
      <w:r w:rsidRPr="006B2E61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Místo, kde žijeme 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se žáci učí na základě poznávání nejbližšího okolí, vztahů a souvislostí v něm chápat organizaci života v rodině, ve škole, v obci, ve společnosti. Učí se do tohoto každodenního života vstupovat s vlastní aktivitou a představami, hledat nové i zajímavé věci a bezpečně se v tomto světě pohybovat. Důraz je kladen na dopravní výchovu, praktické poznávání místních a regionálních skutečností a na utváření přímých zkušeností žáků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(např. v dopravní výchově)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. Různé činnosti a úkoly by měly přirozeným způsobem probudit v žácích kladný vztah k místu jejich bydliště, postupně rozvíjet jejich národní cítění a vztah k naší zemi.</w:t>
      </w:r>
    </w:p>
    <w:p w:rsidR="00834C2C" w:rsidRPr="00900300" w:rsidRDefault="00834C2C" w:rsidP="0000699A">
      <w:pPr>
        <w:shd w:val="clear" w:color="auto" w:fill="FFFFFF"/>
        <w:spacing w:before="150" w:after="150" w:line="270" w:lineRule="atLeast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 tematickém okruhu </w:t>
      </w:r>
      <w:r w:rsidRPr="006B2E61">
        <w:rPr>
          <w:rFonts w:ascii="Times New Roman" w:hAnsi="Times New Roman"/>
          <w:b/>
          <w:color w:val="000000"/>
          <w:sz w:val="24"/>
          <w:szCs w:val="24"/>
          <w:lang w:eastAsia="cs-CZ"/>
        </w:rPr>
        <w:t>Lidé kolem nás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si žáci postupně osvojují a upevňují základy vhodného chování a jednání mezi lidmi, uvědomují si význam a podstatu tolerance, pomoci a solidarity mezi lidmi, vzájemné úcty, snášenlivosti a rovného postavení mužů a žen. Poznávají, jak se lidé sdružují, baví, jakou vytvářejí kulturu. Seznamují se se základními právy a povinnostmi,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se světem financí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, ale i s problémy, které provázejí soužití lidí, celou společnost nebo i svět (globální problémy). Celý tematický okruh tak směřuje k prvotním poznatkům a dovednostem budoucího občana demokratického státu.</w:t>
      </w:r>
    </w:p>
    <w:p w:rsidR="00834C2C" w:rsidRPr="00900300" w:rsidRDefault="00834C2C" w:rsidP="0000699A">
      <w:pPr>
        <w:shd w:val="clear" w:color="auto" w:fill="FFFFFF"/>
        <w:spacing w:before="150" w:after="150" w:line="270" w:lineRule="atLeast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 tematickém okruhu </w:t>
      </w:r>
      <w:r w:rsidRPr="006B2E61">
        <w:rPr>
          <w:rFonts w:ascii="Times New Roman" w:hAnsi="Times New Roman"/>
          <w:b/>
          <w:color w:val="000000"/>
          <w:sz w:val="24"/>
          <w:szCs w:val="24"/>
          <w:lang w:eastAsia="cs-CZ"/>
        </w:rPr>
        <w:t>Lidé a čas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se žáci učí orientovat v dějích a v čase. Poznávají, jak a proč se čas měří, jak události postupují v čase a utvářejí historii věcí a dějů. Učí se poznávat, jak se život a věci vyvíjejí a jakým změnám podléhají v čase. V tematickém okruhu se vychází od nejznámějších událostí v rodině, obci a regionu a postupuje se k nejdůležitějším okamžikům v historii naší země. Podstatou tematického okruhu je vyvolat u žáků zájem o minulost, o kulturní bohatství regionu i celé země. Proto je důležité, aby žáci mohli samostatně vyhledávat, získávat a zkoumat informace z dostupných zdrojů, především pak od členů své rodiny i od lidí v nejbližším okolí, aby mohli společně navštěvovat památky, sbírky regionálních i specializovaných muzeí, veřejnou knihovnu atd.</w:t>
      </w:r>
    </w:p>
    <w:p w:rsidR="00834C2C" w:rsidRPr="006B2E61" w:rsidRDefault="00834C2C" w:rsidP="0000699A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 tematickém okruhu </w:t>
      </w:r>
      <w:r w:rsidRPr="006B2E61">
        <w:rPr>
          <w:rFonts w:ascii="Times New Roman" w:hAnsi="Times New Roman"/>
          <w:b/>
          <w:color w:val="000000"/>
          <w:sz w:val="24"/>
          <w:szCs w:val="24"/>
          <w:lang w:eastAsia="cs-CZ"/>
        </w:rPr>
        <w:t>Rozmanitost přírody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žáci poznávají Zemi jako planetu sluneční soustavy, kde vznikl a rozvíjí se život. Poznávají velkou rozmanitost i proměnlivost živé i neživé přírody naší vlasti. Jsou vedeni k tomu, aby si uvědomili, že Země a život na ní tvoří jeden nedílný celek, ve kterém jsou všechny hlavní děje ve vzájemném souladu a rovnováze, kterou může člověk snadno narušit a velmi obtížně obnovovat. Na základě praktického poznávání okolní krajiny a dalších informací se žáci učí hledat důkazy o proměnách přírody, učí se využívat a hodnotit svá pozorování a záznamy, sledovat vliv lidské činnosti na přírodu, hledat možnosti, jak ve svém věku přispět k ochraně přírody, zlepšení životního prostředí a k trvale udržitelnému rozvoji.</w:t>
      </w:r>
    </w:p>
    <w:p w:rsidR="00834C2C" w:rsidRPr="00D4573E" w:rsidRDefault="00834C2C" w:rsidP="0000699A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 tematickém okruhu </w:t>
      </w:r>
      <w:r w:rsidRPr="006B2E61">
        <w:rPr>
          <w:rFonts w:ascii="Times New Roman" w:hAnsi="Times New Roman"/>
          <w:b/>
          <w:color w:val="000000"/>
          <w:sz w:val="24"/>
          <w:szCs w:val="24"/>
          <w:lang w:eastAsia="cs-CZ"/>
        </w:rPr>
        <w:t>Člověk a jeho zdraví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žáci poznávají především sebe na základě poznávání člověka jako živé bytosti, která má své biologické a fyziologické funkce a potřeby. Poznávají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zdraví</w:t>
      </w:r>
      <w:r w:rsidRPr="0090030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jako stav bio-psycho-sociální rovnováhy života</w:t>
      </w:r>
      <w:r w:rsidRPr="0090030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.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Žáci se seznamují s tím,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jak se člověk vyvíjí a mění od narození do dospělosti, co je pro člověka vhodné a nevhodné z hlediska denního režimu, hygieny, výživy, mezilidských vztahů atd. Získávají základní poučení o zdraví a nemocech, o zdravotní prevenci i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a poskytování</w:t>
      </w:r>
      <w:r w:rsidRPr="0090030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první pomoci a o bezpečném.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Osvojují si bezpečné</w:t>
      </w:r>
      <w:r w:rsidRPr="0090030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chování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a vzájemnou pomoc</w:t>
      </w:r>
      <w:r w:rsidRPr="0090030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 různých životních situacích, včetně mimořádných událostí, které ohrožují zdraví jedinců i celých skupin obyvatel. Žáci si postupně uvědomují, jakou odpovědnost má každý člověk za své zdraví a bezpečnost i za zdraví jiných lidí. Žáci docházejí k poznání, že zdraví je nejcennější hodnota v životě člověka. Potřebné vědomosti a dovednosti získávají tím, že pozorují názorné pomůcky, sledují konkrétní situace, hrají určené role a řeší modelové situace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důležitá</w:t>
      </w:r>
      <w:r w:rsidRPr="00900300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hodnota v životě člověka.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 </w:t>
      </w:r>
    </w:p>
    <w:p w:rsidR="00834C2C" w:rsidRDefault="00834C2C" w:rsidP="00D4573E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Potřebné vědomosti a dovednosti ve vzdělávacím oboru Člověk a jeho svět získávají žáci především tím, že pozorují názorné pomůcky, přírodu a činnosti lidí, hrají určené role, řeší modelové situace atd.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  </w:t>
      </w:r>
    </w:p>
    <w:p w:rsidR="00834C2C" w:rsidRDefault="00834C2C" w:rsidP="0000699A">
      <w:pPr>
        <w:shd w:val="clear" w:color="auto" w:fill="FFFFFF"/>
        <w:spacing w:after="0" w:line="270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834C2C" w:rsidRPr="00900300" w:rsidRDefault="00834C2C" w:rsidP="0000699A">
      <w:pPr>
        <w:shd w:val="clear" w:color="auto" w:fill="FFFFFF"/>
        <w:spacing w:after="0" w:line="270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834C2C" w:rsidRPr="00900300" w:rsidRDefault="00834C2C" w:rsidP="0000699A">
      <w:pPr>
        <w:pBdr>
          <w:bottom w:val="single" w:sz="6" w:space="2" w:color="D2D2D2"/>
        </w:pBdr>
        <w:shd w:val="clear" w:color="auto" w:fill="FFFFFF"/>
        <w:spacing w:after="0" w:line="270" w:lineRule="atLeast"/>
        <w:jc w:val="both"/>
        <w:outlineLvl w:val="4"/>
        <w:rPr>
          <w:rFonts w:ascii="Arial" w:hAnsi="Arial" w:cs="Arial"/>
          <w:b/>
          <w:bCs/>
          <w:color w:val="4A6484"/>
          <w:sz w:val="23"/>
          <w:szCs w:val="23"/>
          <w:lang w:eastAsia="cs-CZ"/>
        </w:rPr>
      </w:pPr>
      <w:r w:rsidRPr="00900300">
        <w:rPr>
          <w:rFonts w:ascii="Arial" w:hAnsi="Arial" w:cs="Arial"/>
          <w:b/>
          <w:bCs/>
          <w:color w:val="4A6484"/>
          <w:sz w:val="23"/>
          <w:szCs w:val="23"/>
          <w:lang w:eastAsia="cs-CZ"/>
        </w:rPr>
        <w:t>Cílové zaměření vzdělávací oblasti</w:t>
      </w:r>
    </w:p>
    <w:p w:rsidR="00834C2C" w:rsidRPr="00900300" w:rsidRDefault="00834C2C" w:rsidP="0000699A">
      <w:pPr>
        <w:shd w:val="clear" w:color="auto" w:fill="FFFFFF"/>
        <w:spacing w:before="150" w:after="150" w:line="270" w:lineRule="atLeast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Arial" w:hAnsi="Arial" w:cs="Arial"/>
          <w:color w:val="000000"/>
          <w:sz w:val="18"/>
          <w:szCs w:val="18"/>
          <w:lang w:eastAsia="cs-CZ"/>
        </w:rPr>
        <w:t> 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Vzdělávání v dané vzdělávací oblasti směřuje k utváření a rozvíjení klíčových kompetencí tím, že vede žáka k:</w:t>
      </w:r>
    </w:p>
    <w:p w:rsidR="00834C2C" w:rsidRPr="00900300" w:rsidRDefault="00834C2C" w:rsidP="00143CAB">
      <w:pPr>
        <w:numPr>
          <w:ilvl w:val="0"/>
          <w:numId w:val="22"/>
        </w:numPr>
        <w:shd w:val="clear" w:color="auto" w:fill="FFFFFF"/>
        <w:spacing w:after="0" w:line="270" w:lineRule="atLeast"/>
        <w:ind w:left="255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utváření pracovních návyků v jednoduché samostatné i týmové činnosti</w:t>
      </w:r>
    </w:p>
    <w:p w:rsidR="00834C2C" w:rsidRPr="00900300" w:rsidRDefault="00834C2C" w:rsidP="00143CAB">
      <w:pPr>
        <w:numPr>
          <w:ilvl w:val="0"/>
          <w:numId w:val="22"/>
        </w:numPr>
        <w:shd w:val="clear" w:color="auto" w:fill="FFFFFF"/>
        <w:spacing w:after="0" w:line="270" w:lineRule="atLeast"/>
        <w:ind w:left="255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orientaci v problematice peněz a cen a k odpovědnému spravování osobního rozpočtu</w:t>
      </w:r>
    </w:p>
    <w:p w:rsidR="00834C2C" w:rsidRPr="00900300" w:rsidRDefault="00834C2C" w:rsidP="00143CAB">
      <w:pPr>
        <w:numPr>
          <w:ilvl w:val="0"/>
          <w:numId w:val="22"/>
        </w:numPr>
        <w:shd w:val="clear" w:color="auto" w:fill="FFFFFF"/>
        <w:spacing w:after="0" w:line="270" w:lineRule="atLeast"/>
        <w:ind w:left="255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orientaci ve světě informací a k časovému a místním propojování historických, zeměpisných a kulturních informací</w:t>
      </w:r>
    </w:p>
    <w:p w:rsidR="00834C2C" w:rsidRPr="00900300" w:rsidRDefault="00834C2C" w:rsidP="00143CAB">
      <w:pPr>
        <w:numPr>
          <w:ilvl w:val="0"/>
          <w:numId w:val="22"/>
        </w:numPr>
        <w:shd w:val="clear" w:color="auto" w:fill="FFFFFF"/>
        <w:spacing w:after="0" w:line="270" w:lineRule="atLeast"/>
        <w:ind w:left="255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rozšiřování slovní zásoby v osvojovaných tématech, k pojmenovávání pozorovaných skutečností a k jejich zachycení ve vlastních projevech, názorech a výtvorech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834C2C" w:rsidRPr="00900300" w:rsidRDefault="00834C2C" w:rsidP="00143CAB">
      <w:pPr>
        <w:numPr>
          <w:ilvl w:val="0"/>
          <w:numId w:val="22"/>
        </w:numPr>
        <w:shd w:val="clear" w:color="auto" w:fill="FFFFFF"/>
        <w:spacing w:after="0" w:line="270" w:lineRule="atLeast"/>
        <w:ind w:left="255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poznávání a chápání rozdílů mezi lidmi, ke kulturnímu a tolerantnímu chování a jednání na základě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respektu a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společně vytvořených a přijatých nebo obecně uplatňovaných pravidel soužití, k plnění povinností a společných úkolů</w:t>
      </w:r>
    </w:p>
    <w:p w:rsidR="00834C2C" w:rsidRPr="00900300" w:rsidRDefault="00834C2C" w:rsidP="00143CAB">
      <w:pPr>
        <w:numPr>
          <w:ilvl w:val="0"/>
          <w:numId w:val="22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samostatnému a sebevědomému vystupování a jednání, k efektivní, bezproblémové </w:t>
      </w:r>
      <w:r w:rsidRPr="00900300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a 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bezkonfliktní komunikaci i v méně běžných situacích,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k bezpečné komunikaci</w:t>
      </w:r>
      <w:r w:rsidRPr="0090030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prostřednictvím</w:t>
      </w:r>
      <w:r w:rsidRPr="0090030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elektronických médií</w:t>
      </w:r>
      <w:r w:rsidRPr="00900300">
        <w:rPr>
          <w:rFonts w:ascii="Times New Roman" w:hAnsi="Times New Roman"/>
          <w:color w:val="FF0000"/>
          <w:sz w:val="24"/>
          <w:szCs w:val="24"/>
          <w:lang w:eastAsia="cs-CZ"/>
        </w:rPr>
        <w:t>,</w:t>
      </w: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k poznávání a ovlivňování své jedinečnosti (možností a limitů)</w:t>
      </w:r>
    </w:p>
    <w:p w:rsidR="00834C2C" w:rsidRPr="00900300" w:rsidRDefault="00834C2C" w:rsidP="00143CAB">
      <w:pPr>
        <w:numPr>
          <w:ilvl w:val="0"/>
          <w:numId w:val="22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utváření ohleduplného vztahu k přírodě i kulturním výtvorům a k hledání možností aktivního uplatnění při jejich ochraně</w:t>
      </w:r>
    </w:p>
    <w:p w:rsidR="00834C2C" w:rsidRPr="00900300" w:rsidRDefault="00834C2C" w:rsidP="00143CAB">
      <w:pPr>
        <w:numPr>
          <w:ilvl w:val="0"/>
          <w:numId w:val="22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přirozenému vyjadřování pozitivních citů ve vztahu k sobě i okolnímu prostředí</w:t>
      </w:r>
    </w:p>
    <w:p w:rsidR="00834C2C" w:rsidRPr="00900300" w:rsidRDefault="00834C2C" w:rsidP="00143CAB">
      <w:pPr>
        <w:numPr>
          <w:ilvl w:val="0"/>
          <w:numId w:val="22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objevování a poznávání všeho, co jej zajímá, co se mu líbí a v čem by v budoucnu mohl uspět</w:t>
      </w:r>
    </w:p>
    <w:p w:rsidR="00834C2C" w:rsidRPr="00900300" w:rsidRDefault="00834C2C" w:rsidP="00143CAB">
      <w:pPr>
        <w:numPr>
          <w:ilvl w:val="0"/>
          <w:numId w:val="22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color w:val="000000"/>
          <w:sz w:val="24"/>
          <w:szCs w:val="24"/>
          <w:lang w:eastAsia="cs-CZ"/>
        </w:rPr>
        <w:t>poznávání podstaty zdraví i příčin nemocí, k upevňování preventivního chování, účelného rozhodování a jednání v různých situacích ohrožení vlastního zdraví a bezpečnosti i zdraví a bezpečnosti druhých</w:t>
      </w:r>
    </w:p>
    <w:p w:rsidR="00834C2C" w:rsidRPr="00900300" w:rsidRDefault="00834C2C" w:rsidP="00143CAB">
      <w:pPr>
        <w:numPr>
          <w:ilvl w:val="0"/>
          <w:numId w:val="22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poznávání podstaty zdraví i příčin jeho ohrožení, vzniku  nemocí a úrazů a jejich předcházení</w:t>
      </w:r>
    </w:p>
    <w:p w:rsidR="00834C2C" w:rsidRPr="00FB0683" w:rsidRDefault="00834C2C" w:rsidP="00143CAB">
      <w:pPr>
        <w:numPr>
          <w:ilvl w:val="0"/>
          <w:numId w:val="22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90030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poznávání a upevňování preventivního chování, účelného rozhodování a jednání v různých situacích ohrožení vlastního zdraví a bezpečnosti i zdraví a bezpečnosti druhých, včetně chování při mimořádných událostech.</w:t>
      </w:r>
    </w:p>
    <w:p w:rsidR="00834C2C" w:rsidRDefault="00834C2C" w:rsidP="00FB0683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</w:pPr>
    </w:p>
    <w:p w:rsidR="00834C2C" w:rsidRDefault="00834C2C" w:rsidP="00FB0683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</w:pPr>
    </w:p>
    <w:p w:rsidR="00834C2C" w:rsidRPr="00FB0683" w:rsidRDefault="00834C2C" w:rsidP="00FB0683">
      <w:pPr>
        <w:pBdr>
          <w:bottom w:val="single" w:sz="6" w:space="2" w:color="D2D2D2"/>
        </w:pBdr>
        <w:shd w:val="clear" w:color="auto" w:fill="FFFFFF"/>
        <w:spacing w:after="0" w:line="270" w:lineRule="atLeast"/>
        <w:outlineLvl w:val="4"/>
        <w:rPr>
          <w:rFonts w:ascii="Arial" w:hAnsi="Arial" w:cs="Arial"/>
          <w:b/>
          <w:bCs/>
          <w:color w:val="4A6484"/>
          <w:sz w:val="23"/>
          <w:szCs w:val="23"/>
          <w:lang w:eastAsia="cs-CZ"/>
        </w:rPr>
      </w:pPr>
      <w:r w:rsidRPr="00FB0683">
        <w:rPr>
          <w:rFonts w:ascii="Arial" w:hAnsi="Arial" w:cs="Arial"/>
          <w:b/>
          <w:bCs/>
          <w:color w:val="4A6484"/>
          <w:sz w:val="23"/>
          <w:szCs w:val="23"/>
          <w:lang w:eastAsia="cs-CZ"/>
        </w:rPr>
        <w:t>Vzdělávací obsah vzdělávacího oboru</w:t>
      </w:r>
    </w:p>
    <w:p w:rsidR="00834C2C" w:rsidRPr="00FB0683" w:rsidRDefault="00834C2C" w:rsidP="00FB0683">
      <w:pPr>
        <w:shd w:val="clear" w:color="auto" w:fill="FFFFFF"/>
        <w:spacing w:before="150" w:after="15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1. stupeň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892"/>
      </w:tblGrid>
      <w:tr w:rsidR="00834C2C" w:rsidRPr="00FB0683" w:rsidTr="00FB0683">
        <w:tc>
          <w:tcPr>
            <w:tcW w:w="9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C2C" w:rsidRPr="00FB0683" w:rsidRDefault="00834C2C" w:rsidP="00FB0683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MÍSTO, KDE ŽIJEME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Očekávané výstupy – 1. období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FB0683" w:rsidRDefault="00834C2C" w:rsidP="00143CAB">
            <w:pPr>
              <w:numPr>
                <w:ilvl w:val="0"/>
                <w:numId w:val="23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vyznačí v jednoduchém plánu místo svého bydliště a školy, cestu na určené místo a rozliší možná nebezpečí v nejbližším okolí</w:t>
            </w:r>
          </w:p>
          <w:p w:rsidR="00834C2C" w:rsidRPr="00FB0683" w:rsidRDefault="00834C2C" w:rsidP="00143CAB">
            <w:pPr>
              <w:numPr>
                <w:ilvl w:val="0"/>
                <w:numId w:val="23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14"/>
                <w:szCs w:val="14"/>
                <w:lang w:eastAsia="cs-CZ"/>
              </w:rPr>
              <w:t> 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začlení svou obec (město) do příslušného kraje a obslužného centra ČR, pozoruje a popíše změny v nejbližším okolí, obci (městě)</w:t>
            </w:r>
          </w:p>
          <w:p w:rsidR="00834C2C" w:rsidRPr="00FB0683" w:rsidRDefault="00834C2C" w:rsidP="00143CAB">
            <w:pPr>
              <w:numPr>
                <w:ilvl w:val="0"/>
                <w:numId w:val="23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14"/>
                <w:szCs w:val="14"/>
                <w:lang w:eastAsia="cs-CZ"/>
              </w:rPr>
              <w:t> 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rozliší přírodní a umělé prvky v okolní kraji</w:t>
            </w:r>
            <w:r>
              <w:t>ně a vyjádří různými způsoby její estetické hodnoty a rozmanitost 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Očekávané výstupy – 2. období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FB0683" w:rsidRDefault="00834C2C" w:rsidP="00143CAB">
            <w:pPr>
              <w:numPr>
                <w:ilvl w:val="0"/>
                <w:numId w:val="24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14"/>
                <w:szCs w:val="14"/>
                <w:lang w:eastAsia="cs-CZ"/>
              </w:rPr>
              <w:t> 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určí a vysvětlí polohu svého bydliště nebo pobytu vzhledem ke krajině a státu</w:t>
            </w:r>
          </w:p>
          <w:p w:rsidR="00834C2C" w:rsidRPr="00FB0683" w:rsidRDefault="00834C2C" w:rsidP="00143CAB">
            <w:pPr>
              <w:numPr>
                <w:ilvl w:val="0"/>
                <w:numId w:val="24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14"/>
                <w:szCs w:val="14"/>
                <w:lang w:eastAsia="cs-CZ"/>
              </w:rPr>
              <w:t> 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určí světové stra</w:t>
            </w:r>
            <w:r>
              <w:t>ny v přírodě i podle mapy, orientuje se podle nich a řídí se podle zásad bezpečného pohybu a pobytu v přírodě</w:t>
            </w:r>
          </w:p>
          <w:p w:rsidR="00834C2C" w:rsidRPr="00FB0683" w:rsidRDefault="00834C2C" w:rsidP="00143CAB">
            <w:pPr>
              <w:numPr>
                <w:ilvl w:val="0"/>
                <w:numId w:val="24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14"/>
                <w:szCs w:val="14"/>
                <w:lang w:eastAsia="cs-CZ"/>
              </w:rPr>
              <w:t> 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rozlišuje mezi náčrty, plány a základními typy map; vyhledává jednoduché údaje o přírodních podmínkách a sídlištích lidí na mapách naší republiky, Evropy a polokoulí</w:t>
            </w:r>
          </w:p>
          <w:p w:rsidR="00834C2C" w:rsidRPr="00FB0683" w:rsidRDefault="00834C2C" w:rsidP="00143CAB">
            <w:pPr>
              <w:numPr>
                <w:ilvl w:val="0"/>
                <w:numId w:val="24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14"/>
                <w:szCs w:val="14"/>
                <w:lang w:eastAsia="cs-CZ"/>
              </w:rPr>
              <w:t> 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vyhledá typické regionální zvláštnosti přírody, osídlení, hospodářství a kultury, jednoduchým způsobem posoudí jejich význam z hlediska přírodního, historického, politického, správního a vlastnického</w:t>
            </w:r>
          </w:p>
          <w:p w:rsidR="00834C2C" w:rsidRPr="00FB0683" w:rsidRDefault="00834C2C" w:rsidP="00143CAB">
            <w:pPr>
              <w:numPr>
                <w:ilvl w:val="0"/>
                <w:numId w:val="24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14"/>
                <w:szCs w:val="14"/>
                <w:lang w:eastAsia="cs-CZ"/>
              </w:rPr>
              <w:t> 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zprostředkuje ostatním zkušenosti, zážitky a zajímavosti z vlastních cest a porovná způsob života a přírodu v naší vlasti i v jiných zemích</w:t>
            </w:r>
          </w:p>
          <w:p w:rsidR="00834C2C" w:rsidRPr="00FB0683" w:rsidRDefault="00834C2C" w:rsidP="00143CAB">
            <w:pPr>
              <w:numPr>
                <w:ilvl w:val="0"/>
                <w:numId w:val="24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14"/>
                <w:szCs w:val="14"/>
                <w:lang w:eastAsia="cs-CZ"/>
              </w:rPr>
              <w:t> 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rozlišuje hlavní orgány státní moci a některé jejich zástupce, symboly našeho státu a jejich význam</w:t>
            </w:r>
          </w:p>
        </w:tc>
      </w:tr>
    </w:tbl>
    <w:p w:rsidR="00834C2C" w:rsidRPr="00FB0683" w:rsidRDefault="00834C2C" w:rsidP="00FB0683">
      <w:pPr>
        <w:shd w:val="clear" w:color="auto" w:fill="FFFFFF"/>
        <w:spacing w:before="150" w:after="15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Učivo</w:t>
      </w:r>
    </w:p>
    <w:p w:rsidR="00834C2C" w:rsidRPr="00FB0683" w:rsidRDefault="00834C2C" w:rsidP="00143CAB">
      <w:pPr>
        <w:numPr>
          <w:ilvl w:val="0"/>
          <w:numId w:val="25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domov – prostředí domova, orientace v místě bydliště</w:t>
      </w:r>
    </w:p>
    <w:p w:rsidR="00834C2C" w:rsidRPr="00FB0683" w:rsidRDefault="00834C2C" w:rsidP="00143CAB">
      <w:pPr>
        <w:numPr>
          <w:ilvl w:val="0"/>
          <w:numId w:val="25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škola – prostředí školy, činnosti ve škole, okolí školy, bezpečná cesta do školy;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riziková místa a situace</w:t>
      </w:r>
    </w:p>
    <w:p w:rsidR="00834C2C" w:rsidRPr="00FB0683" w:rsidRDefault="00834C2C" w:rsidP="00143CAB">
      <w:pPr>
        <w:numPr>
          <w:ilvl w:val="0"/>
          <w:numId w:val="25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obec (město), místní krajina – její části, poloha v krajině, minulost a současnost obce (města), význačné budovy, dopravní síť</w:t>
      </w:r>
    </w:p>
    <w:p w:rsidR="00834C2C" w:rsidRPr="00FB0683" w:rsidRDefault="00834C2C" w:rsidP="00143CAB">
      <w:pPr>
        <w:numPr>
          <w:ilvl w:val="0"/>
          <w:numId w:val="25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okolní krajina (místní oblast, region) – zemský povrch a jeho tvary, vodstvo na pevnině, rozšíření půd, rostlinstva a živočichů, vliv krajiny na život lidí, působení lidí na krajinu a životní prostředí, orientační body a linie, světové strany</w:t>
      </w:r>
      <w:r w:rsidRPr="00FB0683">
        <w:rPr>
          <w:rFonts w:ascii="Times New Roman" w:hAnsi="Times New Roman"/>
          <w:color w:val="000000"/>
          <w:sz w:val="14"/>
          <w:szCs w:val="14"/>
          <w:lang w:eastAsia="cs-CZ"/>
        </w:rPr>
        <w:t xml:space="preserve">    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regiony ČR – Praha a vybrané oblasti ČR, surovinové zdroje, výroba, služby a obchod</w:t>
      </w:r>
      <w:r w:rsidRPr="00FB0683">
        <w:rPr>
          <w:rFonts w:ascii="Times New Roman" w:hAnsi="Times New Roman"/>
          <w:color w:val="000000"/>
          <w:sz w:val="14"/>
          <w:szCs w:val="14"/>
          <w:lang w:eastAsia="cs-CZ"/>
        </w:rPr>
        <w:t xml:space="preserve">    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naše vlast – domov, krajina, národ, základy státního zřízení a politického systému ČR, státní správa a samospráva, státní symboly</w:t>
      </w:r>
      <w:r w:rsidRPr="00FB068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,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armáda ČR</w:t>
      </w:r>
    </w:p>
    <w:p w:rsidR="00834C2C" w:rsidRPr="00FB0683" w:rsidRDefault="00834C2C" w:rsidP="00143CAB">
      <w:pPr>
        <w:numPr>
          <w:ilvl w:val="0"/>
          <w:numId w:val="25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Evropa a svět – kontinenty, evropské státy, EU, cestování</w:t>
      </w:r>
      <w:r w:rsidRPr="00FB0683">
        <w:rPr>
          <w:rFonts w:ascii="Times New Roman" w:hAnsi="Times New Roman"/>
          <w:color w:val="000000"/>
          <w:sz w:val="14"/>
          <w:szCs w:val="14"/>
          <w:lang w:eastAsia="cs-CZ"/>
        </w:rPr>
        <w:t xml:space="preserve">    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mapy obecně zeměpisné a tematické – obsah, grafika, vysvětlivky</w:t>
      </w:r>
    </w:p>
    <w:p w:rsidR="00834C2C" w:rsidRDefault="00834C2C" w:rsidP="00FB0683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Pr="00FB0683" w:rsidRDefault="00834C2C" w:rsidP="00FB0683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892"/>
      </w:tblGrid>
      <w:tr w:rsidR="00834C2C" w:rsidRPr="00FB0683" w:rsidTr="00FB0683">
        <w:tc>
          <w:tcPr>
            <w:tcW w:w="9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C2C" w:rsidRPr="00FB0683" w:rsidRDefault="00834C2C" w:rsidP="00FB0683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LIDÉ KOLEM NÁS 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Očekávané výstupy – 1. období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FB0683" w:rsidRDefault="00834C2C" w:rsidP="00143CAB">
            <w:pPr>
              <w:numPr>
                <w:ilvl w:val="0"/>
                <w:numId w:val="2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14"/>
                <w:szCs w:val="14"/>
                <w:lang w:eastAsia="cs-CZ"/>
              </w:rPr>
              <w:t> 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rozlišuje blízké příbuzenské vztahy v rodině, role rodinných příslušníků a vztahy mezi nimi, </w:t>
            </w:r>
            <w:r w:rsidRPr="00FB0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projevuje toleranci k přirozeným odlišnostem spolužáků i jiných lidí, jejich přednostem i nedostatkům</w:t>
            </w:r>
          </w:p>
          <w:p w:rsidR="00834C2C" w:rsidRPr="00FB0683" w:rsidRDefault="00834C2C" w:rsidP="00143CAB">
            <w:pPr>
              <w:numPr>
                <w:ilvl w:val="0"/>
                <w:numId w:val="2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odvodí význam a potřebu různých povolání a pracovních činností</w:t>
            </w:r>
          </w:p>
          <w:p w:rsidR="00834C2C" w:rsidRPr="00FB0683" w:rsidRDefault="00834C2C" w:rsidP="00143CAB">
            <w:pPr>
              <w:numPr>
                <w:ilvl w:val="0"/>
                <w:numId w:val="2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projevuje toleranci k přirozeným odlišnostem spolužáků, jejich přednostem i nedostatkům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Očekávané výstupy – 2. období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FB0683" w:rsidRDefault="00834C2C" w:rsidP="00143CAB">
            <w:pPr>
              <w:numPr>
                <w:ilvl w:val="0"/>
                <w:numId w:val="27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vyjádří na základě vlastních zkušeností základní vztahy mezi lidmi, vyvodí a dodržuje pravidla pro soužití ve škole, mezi chlapci a dívkami, v rodině, v obci (městě)</w:t>
            </w:r>
          </w:p>
          <w:p w:rsidR="00834C2C" w:rsidRPr="00FB0683" w:rsidRDefault="00834C2C" w:rsidP="00143CAB">
            <w:pPr>
              <w:numPr>
                <w:ilvl w:val="0"/>
                <w:numId w:val="27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rozlišuje základní rozdíly mezi </w:t>
            </w:r>
            <w:r w:rsidRPr="00FB0683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jednotlivci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FB0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lidmi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, obhájí </w:t>
            </w:r>
            <w:r w:rsidRPr="00FB0683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při konkrétních činnostech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FB0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a odůvodní</w:t>
            </w:r>
            <w:r w:rsidRPr="00FB0683"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  <w:t xml:space="preserve"> 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své názory, </w:t>
            </w:r>
            <w:r w:rsidRPr="00FB0683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popřípadě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připustí svůj omyl a dohodne se na společném postupu a řešení </w:t>
            </w:r>
            <w:r w:rsidRPr="00FB0683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se spolužáky</w:t>
            </w:r>
          </w:p>
          <w:p w:rsidR="00834C2C" w:rsidRPr="00FB0683" w:rsidRDefault="00834C2C" w:rsidP="00143CAB">
            <w:pPr>
              <w:numPr>
                <w:ilvl w:val="0"/>
                <w:numId w:val="27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rozpozná ve svém okolí jednání a chování, která se už tolerovat nemohou a která porušují základní lidská práva nebo demokratické principy</w:t>
            </w:r>
          </w:p>
          <w:p w:rsidR="00834C2C" w:rsidRPr="00FB0683" w:rsidRDefault="00834C2C" w:rsidP="00143CAB">
            <w:pPr>
              <w:numPr>
                <w:ilvl w:val="0"/>
                <w:numId w:val="27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orientuje se v základních formách vlastnictví; používá peníze v běžných situacích</w:t>
            </w:r>
            <w:r w:rsidRPr="00FB0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, odhadne a zkontroluje cenu nákupu a vrácené peníze, na příkladu ukáže nemožnost realizace všech chtěných výdajů, vysvětlí, proč spořit, kdy si půjčovat a jak vracet dluhy</w:t>
            </w:r>
          </w:p>
          <w:p w:rsidR="00834C2C" w:rsidRPr="00FB0683" w:rsidRDefault="00834C2C" w:rsidP="00143CAB">
            <w:pPr>
              <w:numPr>
                <w:ilvl w:val="0"/>
                <w:numId w:val="27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14"/>
                <w:szCs w:val="14"/>
                <w:lang w:eastAsia="cs-CZ"/>
              </w:rPr>
              <w:t> 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poukáže v nejbližším společenském a přírodním prostředí na změny a některé problémy a navrhne možnosti zlepšení životního prostředí obce (města)</w:t>
            </w:r>
          </w:p>
        </w:tc>
      </w:tr>
    </w:tbl>
    <w:p w:rsidR="00834C2C" w:rsidRDefault="00834C2C" w:rsidP="00FB0683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Pr="00FB0683" w:rsidRDefault="00834C2C" w:rsidP="00FB0683">
      <w:pPr>
        <w:shd w:val="clear" w:color="auto" w:fill="FFFFFF"/>
        <w:spacing w:before="150" w:after="15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 Učivo</w:t>
      </w:r>
    </w:p>
    <w:p w:rsidR="00834C2C" w:rsidRPr="00FB0683" w:rsidRDefault="00834C2C" w:rsidP="00143CAB">
      <w:pPr>
        <w:numPr>
          <w:ilvl w:val="0"/>
          <w:numId w:val="28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rodina –</w:t>
      </w:r>
      <w:r w:rsidRPr="00FB068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postavení jedince v rodině, role členů rodiny, příbuzenské a mezigenerační vztahy, život a funkce rodiny, práce fyzická a duševní, zaměstnání</w:t>
      </w:r>
      <w:r w:rsidRPr="00FB0683">
        <w:rPr>
          <w:rFonts w:ascii="Times New Roman" w:hAnsi="Times New Roman"/>
          <w:color w:val="000000"/>
          <w:sz w:val="14"/>
          <w:szCs w:val="14"/>
          <w:lang w:eastAsia="cs-CZ"/>
        </w:rPr>
        <w:t xml:space="preserve">    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soužití lidí – mezilidské vztahy, komunikace,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principy demokracie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; obchod, firmy, zájmové spolky, politické strany, církve, pomoc nemocným, sociálně slabým, společný „evropský dům“</w:t>
      </w:r>
    </w:p>
    <w:p w:rsidR="00834C2C" w:rsidRPr="00FB0683" w:rsidRDefault="00834C2C" w:rsidP="00143CAB">
      <w:pPr>
        <w:numPr>
          <w:ilvl w:val="0"/>
          <w:numId w:val="28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chování lidí – vlastnosti lidí, pravidla slušného chování, </w:t>
      </w:r>
      <w:r w:rsidRPr="00FB068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principy demokracie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FB068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–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ohleduplnost, etické zásady, zvládání vlastní emocionality; rizikové situace; rizikové chování, předcházení konfliktům</w:t>
      </w:r>
    </w:p>
    <w:p w:rsidR="00834C2C" w:rsidRPr="00FB0683" w:rsidRDefault="00834C2C" w:rsidP="00143CAB">
      <w:pPr>
        <w:numPr>
          <w:ilvl w:val="0"/>
          <w:numId w:val="28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právo a spravedlnost – základní lidská práva a práva dítěte, práva a povinnosti žáků školy, protiprávní jednání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a korupce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právní ochrana občanů a majetku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včetně nároku na reklamaci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soukromého vlastnictví, duševních hodnot </w:t>
      </w:r>
    </w:p>
    <w:p w:rsidR="00834C2C" w:rsidRPr="00FB0683" w:rsidRDefault="00834C2C" w:rsidP="00143CAB">
      <w:pPr>
        <w:numPr>
          <w:ilvl w:val="0"/>
          <w:numId w:val="28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vlastnictví – soukromé, veřejné, osobní, společné; hmotný a nehmotný majetek; </w:t>
      </w:r>
      <w:r w:rsidRPr="00FB068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peníze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rozpočet, příjmy a výdaje domácnosti;  hotovostní a bezhotovostní forma peněz, způsoby placení; banka jako správce peněz, úspory, půjčky</w:t>
      </w:r>
    </w:p>
    <w:p w:rsidR="00834C2C" w:rsidRPr="00FB0683" w:rsidRDefault="00834C2C" w:rsidP="00143CAB">
      <w:pPr>
        <w:numPr>
          <w:ilvl w:val="0"/>
          <w:numId w:val="28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kultura – podoby a projevy kultury, kulturní instituce, masová kultura a subkultura</w:t>
      </w:r>
      <w:r w:rsidRPr="00FB0683">
        <w:rPr>
          <w:rFonts w:ascii="Times New Roman" w:hAnsi="Times New Roman"/>
          <w:color w:val="000000"/>
          <w:sz w:val="14"/>
          <w:szCs w:val="14"/>
          <w:lang w:eastAsia="cs-CZ"/>
        </w:rPr>
        <w:t xml:space="preserve">    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základní globální problémy – významné sociální problémy, problémy konzumní společnosti, nesnášenlivost mezi lidmi, globální problémy přírodního prostředí </w:t>
      </w:r>
      <w:r w:rsidRPr="00FB0683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</w:p>
    <w:p w:rsidR="00834C2C" w:rsidRPr="00FB0683" w:rsidRDefault="00834C2C" w:rsidP="00FB0683">
      <w:pPr>
        <w:shd w:val="clear" w:color="auto" w:fill="FFFFFF"/>
        <w:spacing w:before="150" w:after="15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Arial" w:hAnsi="Arial" w:cs="Arial"/>
          <w:color w:val="000000"/>
          <w:sz w:val="18"/>
          <w:szCs w:val="18"/>
          <w:lang w:eastAsia="cs-CZ"/>
        </w:rPr>
        <w:t> 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892"/>
      </w:tblGrid>
      <w:tr w:rsidR="00834C2C" w:rsidRPr="00FB0683" w:rsidTr="00FB0683">
        <w:tc>
          <w:tcPr>
            <w:tcW w:w="9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C2C" w:rsidRPr="00FB0683" w:rsidRDefault="00834C2C" w:rsidP="00FB0683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LIDÉ A ČAS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Očekávané výstupy – 1. období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FB0683" w:rsidRDefault="00834C2C" w:rsidP="00143CAB">
            <w:pPr>
              <w:numPr>
                <w:ilvl w:val="0"/>
                <w:numId w:val="29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využívá časové údaje při řešení různých situací v denním životě, rozlišuje děj v minulosti, přítomnosti a budoucnosti</w:t>
            </w:r>
          </w:p>
          <w:p w:rsidR="00834C2C" w:rsidRPr="00FB0683" w:rsidRDefault="00834C2C" w:rsidP="00143CAB">
            <w:pPr>
              <w:numPr>
                <w:ilvl w:val="0"/>
                <w:numId w:val="29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pojmenuje některé rodáky, kulturní či historické památky, významné události regionu, interpretuje některé pověsti nebo báje spjaté s místem, v němž žije</w:t>
            </w:r>
          </w:p>
          <w:p w:rsidR="00834C2C" w:rsidRPr="00FB0683" w:rsidRDefault="00834C2C" w:rsidP="00143CAB">
            <w:pPr>
              <w:numPr>
                <w:ilvl w:val="0"/>
                <w:numId w:val="29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uplatňuje elementární poznatky o sobě, o rodině a činnostech člověka, o lidské společnosti, soužití, zvycích a o práci lidí; na příkladech porovnává minulost a současnost 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Očekávané výstupy – 2. období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FB0683" w:rsidRDefault="00834C2C" w:rsidP="00143CAB">
            <w:pPr>
              <w:numPr>
                <w:ilvl w:val="0"/>
                <w:numId w:val="30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pracuje s časovými údaji a využívá zjištěných údajů k pochopení vztahů mezi ději a mezi jevy</w:t>
            </w:r>
          </w:p>
          <w:p w:rsidR="00834C2C" w:rsidRPr="00FB0683" w:rsidRDefault="00834C2C" w:rsidP="00143CAB">
            <w:pPr>
              <w:numPr>
                <w:ilvl w:val="0"/>
                <w:numId w:val="30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využívá archivů, knihoven, sbírek muzeí a galerií jako informačních zdrojů pro pochopení minulosti; zdůvodní základní význam chráněných částí přírody, nemovitých i movitých kulturních památek</w:t>
            </w:r>
          </w:p>
          <w:p w:rsidR="00834C2C" w:rsidRPr="00FB0683" w:rsidRDefault="00834C2C" w:rsidP="00143CAB">
            <w:pPr>
              <w:numPr>
                <w:ilvl w:val="0"/>
                <w:numId w:val="30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rozeznává současné a minulé a orientuje se v hlavních reáliích minulosti a současnosti naší vlasti s využitím regionálních specifik</w:t>
            </w:r>
          </w:p>
          <w:p w:rsidR="00834C2C" w:rsidRPr="00FB0683" w:rsidRDefault="00834C2C" w:rsidP="00143CAB">
            <w:pPr>
              <w:numPr>
                <w:ilvl w:val="0"/>
                <w:numId w:val="30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srovnává a hodnotí na vybraných ukázkách způsob života a práce předků na našem území v minulosti a současnosti s využitím regionálních specifik</w:t>
            </w:r>
          </w:p>
          <w:p w:rsidR="00834C2C" w:rsidRPr="00FB0683" w:rsidRDefault="00834C2C" w:rsidP="00143CAB">
            <w:pPr>
              <w:numPr>
                <w:ilvl w:val="0"/>
                <w:numId w:val="30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objasní historické důvody pro zařazení státních svátků a významných dnů</w:t>
            </w:r>
          </w:p>
        </w:tc>
      </w:tr>
    </w:tbl>
    <w:p w:rsidR="00834C2C" w:rsidRDefault="00834C2C" w:rsidP="00FB0683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Pr="00FB0683" w:rsidRDefault="00834C2C" w:rsidP="00FB0683">
      <w:pPr>
        <w:shd w:val="clear" w:color="auto" w:fill="FFFFFF"/>
        <w:spacing w:before="150" w:after="15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 Učivo</w:t>
      </w:r>
    </w:p>
    <w:p w:rsidR="00834C2C" w:rsidRPr="00FB0683" w:rsidRDefault="00834C2C" w:rsidP="00143CAB">
      <w:pPr>
        <w:numPr>
          <w:ilvl w:val="0"/>
          <w:numId w:val="31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orientace v čase a časový řád – určování času, čas jako fyzikální veličina, dějiny jako časový sled událostí, kalendáře, letopočet, generace,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denní</w:t>
      </w:r>
      <w:r w:rsidRPr="00FB0683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režim dne, roční období</w:t>
      </w:r>
    </w:p>
    <w:p w:rsidR="00834C2C" w:rsidRPr="00FB0683" w:rsidRDefault="00834C2C" w:rsidP="00143CAB">
      <w:pPr>
        <w:numPr>
          <w:ilvl w:val="0"/>
          <w:numId w:val="31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současnost a minulost v našem</w:t>
      </w:r>
      <w:r w:rsidRPr="00FB068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životě – proměny způsobu života, bydlení, předměty denní potřeby, průběh lidského života, státní svátky a významné dny</w:t>
      </w:r>
    </w:p>
    <w:p w:rsidR="00834C2C" w:rsidRPr="00FB0683" w:rsidRDefault="00834C2C" w:rsidP="00143CAB">
      <w:pPr>
        <w:numPr>
          <w:ilvl w:val="0"/>
          <w:numId w:val="31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regionální památky – péče o památky, lidé a obory zkoumající minulost</w:t>
      </w:r>
    </w:p>
    <w:p w:rsidR="00834C2C" w:rsidRPr="00FB0683" w:rsidRDefault="00834C2C" w:rsidP="00143CAB">
      <w:pPr>
        <w:numPr>
          <w:ilvl w:val="0"/>
          <w:numId w:val="31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báje, mýty, pověsti – minulost kraje a předků, domov, vlast, rodný kraj </w:t>
      </w:r>
      <w:r w:rsidRPr="00FB0683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</w:p>
    <w:p w:rsidR="00834C2C" w:rsidRPr="00FB0683" w:rsidRDefault="00834C2C" w:rsidP="00FB0683">
      <w:pPr>
        <w:shd w:val="clear" w:color="auto" w:fill="FFFFFF"/>
        <w:spacing w:before="150" w:after="15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Arial" w:hAnsi="Arial" w:cs="Arial"/>
          <w:color w:val="000000"/>
          <w:sz w:val="18"/>
          <w:szCs w:val="18"/>
          <w:lang w:eastAsia="cs-CZ"/>
        </w:rPr>
        <w:t> 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892"/>
      </w:tblGrid>
      <w:tr w:rsidR="00834C2C" w:rsidRPr="00FB0683" w:rsidTr="00FB0683">
        <w:tc>
          <w:tcPr>
            <w:tcW w:w="9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C2C" w:rsidRPr="00FB0683" w:rsidRDefault="00834C2C" w:rsidP="00FB0683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ROZMANITOST PŘÍRODY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Očekávané výstupy – 1. období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FB0683" w:rsidRDefault="00834C2C" w:rsidP="00143CAB">
            <w:pPr>
              <w:numPr>
                <w:ilvl w:val="0"/>
                <w:numId w:val="32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pozoruje, popíše a porovná viditelné proměny v přírodě v jednotlivých ročních obdobích</w:t>
            </w:r>
          </w:p>
          <w:p w:rsidR="00834C2C" w:rsidRPr="00FB0683" w:rsidRDefault="00834C2C" w:rsidP="00143CAB">
            <w:pPr>
              <w:numPr>
                <w:ilvl w:val="0"/>
                <w:numId w:val="32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roztřídí některé přírodniny podle nápadných určujících znaků, uvede příklady výskytu organismů ve známé lokalitě</w:t>
            </w:r>
          </w:p>
          <w:p w:rsidR="00834C2C" w:rsidRPr="00FB0683" w:rsidRDefault="00834C2C" w:rsidP="00143CAB">
            <w:pPr>
              <w:numPr>
                <w:ilvl w:val="0"/>
                <w:numId w:val="32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provádí jednoduché pokusy u skupiny známých látek, určuje jejich společné a rozdílné vlastnosti a změří základní veličiny pomocí jednoduchých nástrojů a přístrojů 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Očekávané výstupy – 2. období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FB0683" w:rsidRDefault="00834C2C" w:rsidP="00143CAB">
            <w:pPr>
              <w:numPr>
                <w:ilvl w:val="0"/>
                <w:numId w:val="33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objevuje a zjišťuje propojenost prvků živé a neživé přírody, princip rovnováhy přírody a nachází souvislosti mezi konečným vzhledem přírody a činností člověka</w:t>
            </w:r>
          </w:p>
          <w:p w:rsidR="00834C2C" w:rsidRPr="00FB0683" w:rsidRDefault="00834C2C" w:rsidP="00143CAB">
            <w:pPr>
              <w:numPr>
                <w:ilvl w:val="0"/>
                <w:numId w:val="33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vysvětlí na základě elementárních poznatků o Zemi jako součásti vesmíru souvislost s rozdělením času a střídáním ročních období</w:t>
            </w:r>
          </w:p>
          <w:p w:rsidR="00834C2C" w:rsidRPr="00FB0683" w:rsidRDefault="00834C2C" w:rsidP="00143CAB">
            <w:pPr>
              <w:numPr>
                <w:ilvl w:val="0"/>
                <w:numId w:val="33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zkoumá základní společenstva ve  vybraných lokalitách regionů, zdůvodní podstatné vzájemné vztahy mezi organismy a nachází shody a rozdíly v přizpůsobení organismů prostředí</w:t>
            </w:r>
          </w:p>
          <w:p w:rsidR="00834C2C" w:rsidRPr="00FB0683" w:rsidRDefault="00834C2C" w:rsidP="00143CAB">
            <w:pPr>
              <w:numPr>
                <w:ilvl w:val="0"/>
                <w:numId w:val="33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porovnává na základě pozorování základní projevy života na konkrétních organismech, prakticky třídí organismy do známých skupin, využívá k tomu i jednoduché klíče a atlasy</w:t>
            </w:r>
          </w:p>
          <w:p w:rsidR="00834C2C" w:rsidRPr="00FB0683" w:rsidRDefault="00834C2C" w:rsidP="00143CAB">
            <w:pPr>
              <w:numPr>
                <w:ilvl w:val="0"/>
                <w:numId w:val="33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zhodnotí některé konkrétní činnosti člověka v přírodě a rozlišuje aktivity, které mohou prostředí i zdraví člověka podporovat nebo poškozovat</w:t>
            </w:r>
          </w:p>
          <w:p w:rsidR="00834C2C" w:rsidRPr="00FB0683" w:rsidRDefault="00834C2C" w:rsidP="00143CAB">
            <w:pPr>
              <w:numPr>
                <w:ilvl w:val="0"/>
                <w:numId w:val="33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stručně charakterizuje specifické přírodní jevy a z nich vyplývající rizika vzniku mimořádných událostí; v modelové situaci prokáže schopnost se účinně chránit</w:t>
            </w:r>
          </w:p>
          <w:p w:rsidR="00834C2C" w:rsidRPr="00FB0683" w:rsidRDefault="00834C2C" w:rsidP="00143CAB">
            <w:pPr>
              <w:numPr>
                <w:ilvl w:val="0"/>
                <w:numId w:val="33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založí jednoduchý pokus, naplánuje a zdůvodní postup, vyhodnotí a vysvětlí výsledky pokusu</w:t>
            </w:r>
          </w:p>
        </w:tc>
      </w:tr>
    </w:tbl>
    <w:p w:rsidR="00834C2C" w:rsidRDefault="00834C2C" w:rsidP="00FB0683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Pr="00FB0683" w:rsidRDefault="00834C2C" w:rsidP="00FB0683">
      <w:pPr>
        <w:shd w:val="clear" w:color="auto" w:fill="FFFFFF"/>
        <w:spacing w:before="150" w:after="15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Učivo</w:t>
      </w:r>
    </w:p>
    <w:p w:rsidR="00834C2C" w:rsidRPr="00FB0683" w:rsidRDefault="00834C2C" w:rsidP="00143CAB">
      <w:pPr>
        <w:numPr>
          <w:ilvl w:val="0"/>
          <w:numId w:val="3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látky a jejich vlastnosti – třídění látek, změny látek a skupenství, vlastnosti, porovnávání látek a měření veličin s praktickým užíváním základních jednotek</w:t>
      </w:r>
    </w:p>
    <w:p w:rsidR="00834C2C" w:rsidRPr="00FB0683" w:rsidRDefault="00834C2C" w:rsidP="00143CAB">
      <w:pPr>
        <w:numPr>
          <w:ilvl w:val="0"/>
          <w:numId w:val="3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voda a vzduch – výskyt, vlastnosti a formy vody, oběh vody v přírodě, vlastnosti, složení, proudění vzduchu, význam pro život</w:t>
      </w:r>
    </w:p>
    <w:p w:rsidR="00834C2C" w:rsidRPr="00FB0683" w:rsidRDefault="00834C2C" w:rsidP="00143CAB">
      <w:pPr>
        <w:numPr>
          <w:ilvl w:val="0"/>
          <w:numId w:val="3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nerosty a horniny, půda – některé hospodářsky významné horniny a nerosty, zvětrávání, vznik půdy a její význam</w:t>
      </w:r>
    </w:p>
    <w:p w:rsidR="00834C2C" w:rsidRPr="00FB0683" w:rsidRDefault="00834C2C" w:rsidP="00143CAB">
      <w:pPr>
        <w:numPr>
          <w:ilvl w:val="0"/>
          <w:numId w:val="3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Vesmír a Země – sluneční soustava, den a noc, roční období</w:t>
      </w:r>
    </w:p>
    <w:p w:rsidR="00834C2C" w:rsidRPr="00FB0683" w:rsidRDefault="00834C2C" w:rsidP="00143CAB">
      <w:pPr>
        <w:numPr>
          <w:ilvl w:val="0"/>
          <w:numId w:val="3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rostliny, houby, živočichové – znaky života, životní potřeby a projevy, průběh a způsob života, výživa, stavba těla u některých nejznámějších druhů, význam v přírodě a pro člověka</w:t>
      </w:r>
    </w:p>
    <w:p w:rsidR="00834C2C" w:rsidRPr="00FB0683" w:rsidRDefault="00834C2C" w:rsidP="00143CAB">
      <w:pPr>
        <w:numPr>
          <w:ilvl w:val="0"/>
          <w:numId w:val="3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životní podmínky – rozmanitost podmínek života na Zemi; význam ovzduší, vodstva, půd, rostlinstva a živočišstva na Zemi; podnebí a počasí</w:t>
      </w:r>
    </w:p>
    <w:p w:rsidR="00834C2C" w:rsidRPr="00FB0683" w:rsidRDefault="00834C2C" w:rsidP="00143CAB">
      <w:pPr>
        <w:numPr>
          <w:ilvl w:val="0"/>
          <w:numId w:val="3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rovnováha v přírodě – význam, vzájemné vztahy mezi organismy, základní společenstva</w:t>
      </w:r>
    </w:p>
    <w:p w:rsidR="00834C2C" w:rsidRDefault="00834C2C" w:rsidP="00534F30">
      <w:pPr>
        <w:numPr>
          <w:ilvl w:val="0"/>
          <w:numId w:val="3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ohleduplné chování k přírodě a ochrana přírody – odpovědnost lidí, ochrana a tvorba životního prostředí, ochrana rostlin a živočichů, likvidace odpadů, živelné pohromy a ekologické katastrofy</w:t>
      </w:r>
    </w:p>
    <w:p w:rsidR="00834C2C" w:rsidRPr="00FB0683" w:rsidRDefault="00834C2C" w:rsidP="00534F30">
      <w:pPr>
        <w:numPr>
          <w:ilvl w:val="0"/>
          <w:numId w:val="34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834C2C" w:rsidRPr="00FB0683" w:rsidRDefault="00834C2C" w:rsidP="00534F30">
      <w:pPr>
        <w:shd w:val="clear" w:color="auto" w:fill="FFFFFF"/>
        <w:spacing w:after="0" w:line="270" w:lineRule="atLeast"/>
        <w:ind w:left="-10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rizika v přírodě – rizika spojená s ročními obdobími a sezónními činnostmi; mimořádné události způsobené přírodními vlivy a ochrana před nimi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FB0683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</w:p>
    <w:p w:rsidR="00834C2C" w:rsidRPr="00FB0683" w:rsidRDefault="00834C2C" w:rsidP="00FB0683">
      <w:pPr>
        <w:shd w:val="clear" w:color="auto" w:fill="FFFFFF"/>
        <w:spacing w:before="150" w:after="15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892"/>
      </w:tblGrid>
      <w:tr w:rsidR="00834C2C" w:rsidRPr="00FB0683" w:rsidTr="00FB0683">
        <w:tc>
          <w:tcPr>
            <w:tcW w:w="9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C2C" w:rsidRPr="00FB0683" w:rsidRDefault="00834C2C" w:rsidP="00FB0683">
            <w:pPr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ČLOVĚK A JEHO ZDRAVÍ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Očekávané výstupy – 1. období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FB0683" w:rsidRDefault="00834C2C" w:rsidP="00143CAB">
            <w:pPr>
              <w:numPr>
                <w:ilvl w:val="0"/>
                <w:numId w:val="3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uplatňuje základní hygienické, režimové a jiné zdravotně preventivní návyky s využitím elementárních znalostí o lidském těle; projevuje vhodným chováním a činnostmi vztah ke zdraví </w:t>
            </w:r>
          </w:p>
          <w:p w:rsidR="00834C2C" w:rsidRPr="00FB0683" w:rsidRDefault="00834C2C" w:rsidP="00143CAB">
            <w:pPr>
              <w:numPr>
                <w:ilvl w:val="0"/>
                <w:numId w:val="3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dodržuje zásady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FB0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rozezná nebezpečí různého charakteru, využívá bezpečná místa pro hru a trávení volného času; uplatňuje základní pravidla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bezpečného chování </w:t>
            </w:r>
            <w:r w:rsidRPr="00FB0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účastníka silničního provozu, jedná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tak, aby neohrožoval zdraví své a zdraví jiných </w:t>
            </w:r>
          </w:p>
          <w:p w:rsidR="00834C2C" w:rsidRPr="00FB0683" w:rsidRDefault="00834C2C" w:rsidP="00143CAB">
            <w:pPr>
              <w:numPr>
                <w:ilvl w:val="0"/>
                <w:numId w:val="3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chová se obezřetně při setkání s neznámými jedinci, odmítne komunikaci, která je mu nepříjemná; v případě potřeby požádá o pomoc pro sebe i pro jiné </w:t>
            </w:r>
            <w:r w:rsidRPr="00FB0683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dítě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; </w:t>
            </w:r>
            <w:r w:rsidRPr="00FB0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ovládá způsoby komunikace s operátory tísňových linek</w:t>
            </w:r>
            <w:r w:rsidRPr="00FB06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834C2C" w:rsidRPr="00FB0683" w:rsidRDefault="00834C2C" w:rsidP="00143CAB">
            <w:pPr>
              <w:numPr>
                <w:ilvl w:val="0"/>
                <w:numId w:val="3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cs-CZ"/>
              </w:rPr>
              <w:t>uplatňuje základní pravidla účastníků silničního provozu</w:t>
            </w:r>
          </w:p>
          <w:p w:rsidR="00834C2C" w:rsidRPr="00FB0683" w:rsidRDefault="00834C2C" w:rsidP="00143CAB">
            <w:pPr>
              <w:numPr>
                <w:ilvl w:val="0"/>
                <w:numId w:val="35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reaguje adekvátně na pokyny dospělých při mimořádných událostech 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Očekávané výstupy – 2. období</w:t>
            </w:r>
          </w:p>
          <w:p w:rsidR="00834C2C" w:rsidRPr="00FB0683" w:rsidRDefault="00834C2C" w:rsidP="00FB0683">
            <w:pPr>
              <w:spacing w:before="150" w:after="150" w:line="270" w:lineRule="atLeas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žák</w:t>
            </w:r>
          </w:p>
          <w:p w:rsidR="00834C2C" w:rsidRPr="00FB0683" w:rsidRDefault="00834C2C" w:rsidP="00143CAB">
            <w:pPr>
              <w:numPr>
                <w:ilvl w:val="0"/>
                <w:numId w:val="3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využívá poznatků o lidském těle k vysvětlení základních funkcí jednotlivých orgánových soustav a podpoře vlastního zdravého způsobu života</w:t>
            </w:r>
          </w:p>
          <w:p w:rsidR="00834C2C" w:rsidRPr="00FB0683" w:rsidRDefault="00834C2C" w:rsidP="00143CAB">
            <w:pPr>
              <w:numPr>
                <w:ilvl w:val="0"/>
                <w:numId w:val="3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rozlišuje jednotlivé etapy lidského života a orientuje se ve vývoji dítěte před a po jeho narození</w:t>
            </w:r>
          </w:p>
          <w:p w:rsidR="00834C2C" w:rsidRPr="00FB0683" w:rsidRDefault="00834C2C" w:rsidP="00143CAB">
            <w:pPr>
              <w:numPr>
                <w:ilvl w:val="0"/>
                <w:numId w:val="3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účelně plánuje svůj čas pro učení, práci, zábavu a odpočinek podle vlastních potřeb s ohledem na oprávněné nároky jiných osob</w:t>
            </w:r>
          </w:p>
          <w:p w:rsidR="00834C2C" w:rsidRPr="00FB0683" w:rsidRDefault="00834C2C" w:rsidP="00143CAB">
            <w:pPr>
              <w:numPr>
                <w:ilvl w:val="0"/>
                <w:numId w:val="3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uplatňuje účelné způsoby chování v situacích ohrožujících zdraví a v modelových situacích simulujících mimořádné události; </w:t>
            </w:r>
            <w:r w:rsidRPr="00FB0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vnímá dopravní situaci, správně ji vyhodnotí a vyvodí odpovídající závěry pro své chování jako chodec a cyklista</w:t>
            </w:r>
          </w:p>
          <w:p w:rsidR="00834C2C" w:rsidRPr="00FB0683" w:rsidRDefault="00834C2C" w:rsidP="00143CAB">
            <w:pPr>
              <w:numPr>
                <w:ilvl w:val="0"/>
                <w:numId w:val="3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předvede v modelových situacích osvojené jednoduché způsoby odmítání návykových látek</w:t>
            </w:r>
          </w:p>
          <w:p w:rsidR="00834C2C" w:rsidRPr="00FB0683" w:rsidRDefault="00834C2C" w:rsidP="00143CAB">
            <w:pPr>
              <w:numPr>
                <w:ilvl w:val="0"/>
                <w:numId w:val="3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uplatňuje základní dovednosti a návyky související s podporou zdraví a jeho preventivní ochranou</w:t>
            </w:r>
          </w:p>
          <w:p w:rsidR="00834C2C" w:rsidRPr="00FB0683" w:rsidRDefault="00834C2C" w:rsidP="00143CAB">
            <w:pPr>
              <w:numPr>
                <w:ilvl w:val="0"/>
                <w:numId w:val="3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cs-CZ"/>
              </w:rPr>
              <w:t>rozpozná život ohrožující zranění;</w:t>
            </w: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ošetří drobná poranění a zajistí lékařskou pomoc</w:t>
            </w:r>
          </w:p>
          <w:p w:rsidR="00834C2C" w:rsidRPr="00FB0683" w:rsidRDefault="00834C2C" w:rsidP="00143CAB">
            <w:pPr>
              <w:numPr>
                <w:ilvl w:val="0"/>
                <w:numId w:val="36"/>
              </w:numPr>
              <w:spacing w:after="0" w:line="240" w:lineRule="auto"/>
              <w:ind w:left="25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FB0683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uplatňuje ohleduplné chování k druhému pohlaví a orientuje se v bezpečných způsobech sexuálního chování mezi chlapci a děvčaty v daném věku</w:t>
            </w:r>
          </w:p>
        </w:tc>
      </w:tr>
    </w:tbl>
    <w:p w:rsidR="00834C2C" w:rsidRDefault="00834C2C" w:rsidP="00FB0683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Pr="00FB0683" w:rsidRDefault="00834C2C" w:rsidP="00FB0683">
      <w:pPr>
        <w:shd w:val="clear" w:color="auto" w:fill="FFFFFF"/>
        <w:spacing w:before="150" w:after="150" w:line="270" w:lineRule="atLeast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 Učivo</w:t>
      </w:r>
    </w:p>
    <w:p w:rsidR="00834C2C" w:rsidRPr="00FB0683" w:rsidRDefault="00834C2C" w:rsidP="00143CAB">
      <w:pPr>
        <w:numPr>
          <w:ilvl w:val="0"/>
          <w:numId w:val="37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lidské tělo –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stavba těla, základní funkce a projevy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životní potřeby </w:t>
      </w:r>
      <w:r w:rsidRPr="00FB068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a projevy, základní stavba a funkce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člověka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pohlavní rozdíly mezi mužem a ženou, základy lidské reprodukce, vývoj jedince </w:t>
      </w:r>
    </w:p>
    <w:p w:rsidR="00834C2C" w:rsidRPr="00FB0683" w:rsidRDefault="00834C2C" w:rsidP="00143CAB">
      <w:pPr>
        <w:numPr>
          <w:ilvl w:val="0"/>
          <w:numId w:val="37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partnerství, rodičovství, základy sexuální výchovy – rodina a partnerství, biologické a psychické změny v dospívání, HIV/AIDS (cesty přenosu)</w:t>
      </w:r>
    </w:p>
    <w:p w:rsidR="00834C2C" w:rsidRPr="00FB0683" w:rsidRDefault="00834C2C" w:rsidP="00143CAB">
      <w:pPr>
        <w:numPr>
          <w:ilvl w:val="0"/>
          <w:numId w:val="37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péče o zdraví, </w:t>
      </w:r>
      <w:r w:rsidRPr="00FB068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zdravá výživa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FB068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–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zdravý životní styl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denní režim,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správná výživa, výběr a způsoby uchovávání potravin, vhodná skladba stravy, pitný režim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</w:t>
      </w:r>
      <w:r w:rsidRPr="00FB068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pohybový režim, zdravá strava; nemoc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;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nemoci přenosné a nepřenosné, ochrana před infekcemi přenosnými krví (hepatitida, HIV/AIDS),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drobné úrazy a poranění,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prevence nemocí a úrazů,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první pomoc, </w:t>
      </w:r>
      <w:r w:rsidRPr="00FB068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úrazová zábrana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;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při drobných poraněních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osobní, intimní a duševní hygiena </w:t>
      </w:r>
      <w:r w:rsidRPr="00FB068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– stres a jeho rizika; reklamní vlivy</w:t>
      </w:r>
    </w:p>
    <w:p w:rsidR="00834C2C" w:rsidRPr="00FB0683" w:rsidRDefault="00834C2C" w:rsidP="00143CAB">
      <w:pPr>
        <w:numPr>
          <w:ilvl w:val="0"/>
          <w:numId w:val="37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partnerství, manželství, rodičovství, základy sexuální výchovy – rodina, vztahy v rodině, partnerské vztahy, osobní vztahy, etická stránka vztahů, etická stránka sexuality</w:t>
      </w:r>
    </w:p>
    <w:p w:rsidR="00834C2C" w:rsidRPr="00FB0683" w:rsidRDefault="00834C2C" w:rsidP="00143CAB">
      <w:pPr>
        <w:numPr>
          <w:ilvl w:val="0"/>
          <w:numId w:val="37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návykové látky a zdraví –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návykové látky, hrací automaty a počítače, závislost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odmítání návykových látek, </w:t>
      </w:r>
      <w:r w:rsidRPr="00FB068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hrací automaty a počítače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nebezpečí komunikace prostřednictvím elektronických médií</w:t>
      </w:r>
    </w:p>
    <w:p w:rsidR="00834C2C" w:rsidRPr="00FB0683" w:rsidRDefault="00834C2C" w:rsidP="00143CAB">
      <w:pPr>
        <w:numPr>
          <w:ilvl w:val="0"/>
          <w:numId w:val="37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osobní bezpečí</w:t>
      </w:r>
      <w:r w:rsidRPr="00FB068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,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 xml:space="preserve">krizové situace </w:t>
      </w:r>
      <w:r w:rsidRPr="00FB0683">
        <w:rPr>
          <w:rFonts w:ascii="Times New Roman" w:hAnsi="Times New Roman"/>
          <w:color w:val="FF0000"/>
          <w:sz w:val="24"/>
          <w:szCs w:val="24"/>
          <w:lang w:eastAsia="cs-CZ"/>
        </w:rPr>
        <w:t xml:space="preserve">–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vhodná a nevhodná místa pro hru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bezpečné chování v rizikovém prostředí,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označování nebezpečných látek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; bezpečné chování v silničním provozu </w:t>
      </w:r>
      <w:r w:rsidRPr="00FB068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v roli chodce a cyklisty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</w:t>
      </w:r>
      <w:r w:rsidRPr="00FB068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krizové situace,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dopravní značky; předcházení rizikovým situacím v dopravě a v dopravních prostředcích (bezpečnostní prvky),</w:t>
      </w:r>
      <w:r w:rsidRPr="00FB0683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šikana, týrání, sexuální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a jiné</w:t>
      </w:r>
      <w:r w:rsidRPr="00FB0683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zneužívání, brutalita a jiné formy násilí v médiích, </w:t>
      </w:r>
      <w:r w:rsidRPr="00FB068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služby odborné pomoci</w:t>
      </w:r>
    </w:p>
    <w:p w:rsidR="00834C2C" w:rsidRPr="00FB0683" w:rsidRDefault="00834C2C" w:rsidP="00143CAB">
      <w:pPr>
        <w:numPr>
          <w:ilvl w:val="0"/>
          <w:numId w:val="37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 xml:space="preserve">přivolání pomoci v případě ohrožení fyzického a duševního zdraví 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– služby odborné pomoci, </w:t>
      </w: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čísla tísňového volání, správný způsob volání na tísňovou linku</w:t>
      </w:r>
    </w:p>
    <w:p w:rsidR="00834C2C" w:rsidRPr="00FB0683" w:rsidRDefault="00834C2C" w:rsidP="00143CAB">
      <w:pPr>
        <w:numPr>
          <w:ilvl w:val="0"/>
          <w:numId w:val="37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strike/>
          <w:color w:val="000000"/>
          <w:sz w:val="24"/>
          <w:szCs w:val="24"/>
          <w:lang w:eastAsia="cs-CZ"/>
        </w:rPr>
        <w:t>situace hromadného ohrožení</w:t>
      </w:r>
    </w:p>
    <w:p w:rsidR="00834C2C" w:rsidRDefault="00834C2C" w:rsidP="00534F30">
      <w:pPr>
        <w:numPr>
          <w:ilvl w:val="0"/>
          <w:numId w:val="37"/>
        </w:numPr>
        <w:shd w:val="clear" w:color="auto" w:fill="FFFFFF"/>
        <w:spacing w:after="0" w:line="270" w:lineRule="atLeast"/>
        <w:ind w:left="255"/>
        <w:rPr>
          <w:rFonts w:ascii="Arial" w:hAnsi="Arial" w:cs="Arial"/>
          <w:color w:val="000000"/>
          <w:sz w:val="18"/>
          <w:szCs w:val="18"/>
          <w:lang w:eastAsia="cs-CZ"/>
        </w:rPr>
      </w:pPr>
      <w:r w:rsidRPr="00FB068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mimořádné události a rizika ohrožení s nimi spojená – postup v případě ohrožení (varovný signál, evakuace, zkouška sirén); požáry (příčiny a prevence vzniku požárů, ochrana a evakuace při požáru); integrovaný záchranný systém</w:t>
      </w:r>
      <w:r w:rsidRPr="00FB0683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FB0683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</w:p>
    <w:p w:rsidR="00834C2C" w:rsidRDefault="00834C2C" w:rsidP="00130406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Pr="00130406" w:rsidRDefault="00834C2C" w:rsidP="00130406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130406">
        <w:rPr>
          <w:rFonts w:ascii="Times New Roman" w:hAnsi="Times New Roman"/>
          <w:b/>
          <w:color w:val="000000"/>
          <w:sz w:val="24"/>
          <w:szCs w:val="24"/>
          <w:lang w:eastAsia="cs-CZ"/>
        </w:rPr>
        <w:t>FINANČNÍ GRAMOTNOST</w:t>
      </w:r>
    </w:p>
    <w:p w:rsidR="00834C2C" w:rsidRPr="00130406" w:rsidRDefault="00834C2C" w:rsidP="00130406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Default="00834C2C" w:rsidP="00130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30406">
        <w:rPr>
          <w:rFonts w:ascii="Times New Roman" w:hAnsi="Times New Roman"/>
          <w:sz w:val="24"/>
          <w:szCs w:val="24"/>
          <w:lang w:eastAsia="cs-CZ"/>
        </w:rPr>
        <w:t>Standard finanční gramotnosti pro základní vzdělávání je nově začleněn do upraveného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30406">
        <w:rPr>
          <w:rFonts w:ascii="Times New Roman" w:hAnsi="Times New Roman"/>
          <w:sz w:val="24"/>
          <w:szCs w:val="24"/>
          <w:lang w:eastAsia="cs-CZ"/>
        </w:rPr>
        <w:t>Rámcového vzdělávacího programu pro základní vzdělávání (RVP ZV), platného od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30406">
        <w:rPr>
          <w:rFonts w:ascii="Times New Roman" w:hAnsi="Times New Roman"/>
          <w:sz w:val="24"/>
          <w:szCs w:val="24"/>
          <w:lang w:eastAsia="cs-CZ"/>
        </w:rPr>
        <w:t xml:space="preserve">1. 9. 2013. </w:t>
      </w:r>
      <w:r w:rsidRPr="00130406">
        <w:rPr>
          <w:rFonts w:ascii="Times New Roman" w:hAnsi="Times New Roman"/>
          <w:b/>
          <w:bCs/>
          <w:sz w:val="24"/>
          <w:szCs w:val="24"/>
          <w:lang w:eastAsia="cs-CZ"/>
        </w:rPr>
        <w:t>Finanční gramotnost se proto v rozsahu uvedeném v RVP ZV stává povinnou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30406">
        <w:rPr>
          <w:rFonts w:ascii="Times New Roman" w:hAnsi="Times New Roman"/>
          <w:b/>
          <w:bCs/>
          <w:sz w:val="24"/>
          <w:szCs w:val="24"/>
          <w:lang w:eastAsia="cs-CZ"/>
        </w:rPr>
        <w:t>součástí základního vzdělávání.</w:t>
      </w:r>
    </w:p>
    <w:p w:rsidR="00834C2C" w:rsidRPr="00534F30" w:rsidRDefault="00834C2C" w:rsidP="00130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593D">
        <w:rPr>
          <w:rFonts w:ascii="Times New Roman" w:hAnsi="Times New Roman"/>
          <w:sz w:val="24"/>
          <w:szCs w:val="24"/>
          <w:lang w:eastAsia="cs-CZ"/>
        </w:rPr>
        <w:t>V oblasti finančního vzdělávání je důležité propojovat společenskovědní a ekonomické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593D">
        <w:rPr>
          <w:rFonts w:ascii="Times New Roman" w:hAnsi="Times New Roman"/>
          <w:sz w:val="24"/>
          <w:szCs w:val="24"/>
          <w:lang w:eastAsia="cs-CZ"/>
        </w:rPr>
        <w:t>vzdělávání s matematikou a s informačními a komunikačními technologiemi, případně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593D">
        <w:rPr>
          <w:rFonts w:ascii="Times New Roman" w:hAnsi="Times New Roman"/>
          <w:sz w:val="24"/>
          <w:szCs w:val="24"/>
          <w:lang w:eastAsia="cs-CZ"/>
        </w:rPr>
        <w:t>i dalšími vzdělávacími oblastmi. Integrovaná výuka totiž umožňuje představit vzdělávací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593D">
        <w:rPr>
          <w:rFonts w:ascii="Times New Roman" w:hAnsi="Times New Roman"/>
          <w:sz w:val="24"/>
          <w:szCs w:val="24"/>
          <w:lang w:eastAsia="cs-CZ"/>
        </w:rPr>
        <w:t>obsah v jeho komplexnosti. Vede k propojování poznatků, vnímání souvislostí a také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593D">
        <w:rPr>
          <w:rFonts w:ascii="Times New Roman" w:hAnsi="Times New Roman"/>
          <w:sz w:val="24"/>
          <w:szCs w:val="24"/>
          <w:lang w:eastAsia="cs-CZ"/>
        </w:rPr>
        <w:t>umožňuje aplikaci již nabytých dovedností. Výsledky vzdělávání v jednotlivých předmětech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593D">
        <w:rPr>
          <w:rFonts w:ascii="Times New Roman" w:hAnsi="Times New Roman"/>
          <w:sz w:val="24"/>
          <w:szCs w:val="24"/>
          <w:lang w:eastAsia="cs-CZ"/>
        </w:rPr>
        <w:t>se tak mohou více přiblížit životní realitě. Integraci je možné realizovat na úrovni dílčí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593D">
        <w:rPr>
          <w:rFonts w:ascii="Times New Roman" w:hAnsi="Times New Roman"/>
          <w:sz w:val="24"/>
          <w:szCs w:val="24"/>
          <w:lang w:eastAsia="cs-CZ"/>
        </w:rPr>
        <w:t>aktivity, projektu, tematického celku, ale i na úrovni integrovaného předmětu.</w:t>
      </w:r>
    </w:p>
    <w:p w:rsidR="00834C2C" w:rsidRDefault="00834C2C" w:rsidP="00130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cs-CZ"/>
        </w:rPr>
      </w:pPr>
    </w:p>
    <w:p w:rsidR="00834C2C" w:rsidRPr="00130406" w:rsidRDefault="00834C2C" w:rsidP="00130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cs-CZ"/>
        </w:rPr>
      </w:pPr>
      <w:r w:rsidRPr="00130406">
        <w:rPr>
          <w:rFonts w:ascii="Times New Roman" w:hAnsi="Times New Roman"/>
          <w:b/>
          <w:color w:val="FF0000"/>
          <w:sz w:val="24"/>
          <w:szCs w:val="24"/>
          <w:lang w:eastAsia="cs-CZ"/>
        </w:rPr>
        <w:t xml:space="preserve">V upraveném RVP ZV je finanční gramotnost na 1. stupni ZŠ zařazena do vzdělávacího oboru </w:t>
      </w:r>
      <w:r w:rsidRPr="00130406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Člověk a jeho svět .</w:t>
      </w:r>
    </w:p>
    <w:p w:rsidR="00834C2C" w:rsidRDefault="00834C2C" w:rsidP="00130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cs-CZ"/>
        </w:rPr>
      </w:pPr>
      <w:r w:rsidRPr="00966868">
        <w:rPr>
          <w:rFonts w:ascii="Times New Roman" w:hAnsi="Times New Roman"/>
          <w:b/>
          <w:color w:val="FF0000"/>
          <w:sz w:val="24"/>
          <w:szCs w:val="24"/>
          <w:lang w:eastAsia="cs-CZ"/>
        </w:rPr>
        <w:t>Finanční gramotnost je</w:t>
      </w:r>
      <w:r>
        <w:rPr>
          <w:rFonts w:ascii="Times New Roman" w:hAnsi="Times New Roman"/>
          <w:b/>
          <w:color w:val="FF0000"/>
          <w:sz w:val="24"/>
          <w:szCs w:val="24"/>
          <w:lang w:eastAsia="cs-CZ"/>
        </w:rPr>
        <w:t xml:space="preserve"> současně</w:t>
      </w:r>
      <w:r w:rsidRPr="00966868">
        <w:rPr>
          <w:rFonts w:ascii="Times New Roman" w:hAnsi="Times New Roman"/>
          <w:b/>
          <w:color w:val="FF000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eastAsia="cs-CZ"/>
        </w:rPr>
        <w:t>realizována</w:t>
      </w:r>
      <w:r w:rsidRPr="00966868">
        <w:rPr>
          <w:rFonts w:ascii="Times New Roman" w:hAnsi="Times New Roman"/>
          <w:b/>
          <w:color w:val="FF000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eastAsia="cs-CZ"/>
        </w:rPr>
        <w:t>v</w:t>
      </w:r>
      <w:r w:rsidRPr="00966868">
        <w:rPr>
          <w:rFonts w:ascii="Times New Roman" w:hAnsi="Times New Roman"/>
          <w:b/>
          <w:color w:val="FF0000"/>
          <w:sz w:val="24"/>
          <w:szCs w:val="24"/>
          <w:lang w:eastAsia="cs-CZ"/>
        </w:rPr>
        <w:t>e vzdě</w:t>
      </w:r>
      <w:r>
        <w:rPr>
          <w:rFonts w:ascii="Times New Roman" w:hAnsi="Times New Roman"/>
          <w:b/>
          <w:color w:val="FF0000"/>
          <w:sz w:val="24"/>
          <w:szCs w:val="24"/>
          <w:lang w:eastAsia="cs-CZ"/>
        </w:rPr>
        <w:t>lávacím oboru</w:t>
      </w:r>
      <w:r w:rsidRPr="00966868">
        <w:rPr>
          <w:rFonts w:ascii="Times New Roman" w:hAnsi="Times New Roman"/>
          <w:b/>
          <w:color w:val="FF0000"/>
          <w:sz w:val="24"/>
          <w:szCs w:val="24"/>
          <w:lang w:eastAsia="cs-CZ"/>
        </w:rPr>
        <w:t xml:space="preserve"> Matematika a její aplikace</w:t>
      </w:r>
      <w:r>
        <w:rPr>
          <w:rFonts w:ascii="Times New Roman" w:hAnsi="Times New Roman"/>
          <w:b/>
          <w:color w:val="FF0000"/>
          <w:sz w:val="24"/>
          <w:szCs w:val="24"/>
          <w:lang w:eastAsia="cs-CZ"/>
        </w:rPr>
        <w:t xml:space="preserve"> (1. – 5.ročník)</w:t>
      </w:r>
      <w:r w:rsidRPr="00966868">
        <w:rPr>
          <w:rFonts w:ascii="Times New Roman" w:hAnsi="Times New Roman"/>
          <w:b/>
          <w:color w:val="FF0000"/>
          <w:sz w:val="24"/>
          <w:szCs w:val="24"/>
          <w:lang w:eastAsia="cs-CZ"/>
        </w:rPr>
        <w:t xml:space="preserve"> a Informační a komunikační technologie</w:t>
      </w:r>
      <w:r>
        <w:rPr>
          <w:rFonts w:ascii="Times New Roman" w:hAnsi="Times New Roman"/>
          <w:b/>
          <w:color w:val="FF0000"/>
          <w:sz w:val="24"/>
          <w:szCs w:val="24"/>
          <w:lang w:eastAsia="cs-CZ"/>
        </w:rPr>
        <w:t xml:space="preserve"> (4.ročník – tabulkové procesory)</w:t>
      </w:r>
      <w:r w:rsidRPr="00966868">
        <w:rPr>
          <w:rFonts w:ascii="Times New Roman" w:hAnsi="Times New Roman"/>
          <w:b/>
          <w:color w:val="FF0000"/>
          <w:sz w:val="24"/>
          <w:szCs w:val="24"/>
          <w:lang w:eastAsia="cs-CZ"/>
        </w:rPr>
        <w:t xml:space="preserve">. </w:t>
      </w:r>
    </w:p>
    <w:p w:rsidR="00834C2C" w:rsidRDefault="00834C2C" w:rsidP="00130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FF0000"/>
          <w:sz w:val="24"/>
          <w:szCs w:val="24"/>
          <w:lang w:eastAsia="cs-CZ"/>
        </w:rPr>
        <w:t>Nabízí se využití projektu pro celý I.stupeň ZŠ.</w:t>
      </w:r>
    </w:p>
    <w:p w:rsidR="00834C2C" w:rsidRDefault="00834C2C" w:rsidP="00130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cs-CZ"/>
        </w:rPr>
      </w:pPr>
    </w:p>
    <w:p w:rsidR="00834C2C" w:rsidRPr="00966868" w:rsidRDefault="00834C2C" w:rsidP="00130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cs-CZ"/>
        </w:rPr>
      </w:pPr>
    </w:p>
    <w:p w:rsidR="00834C2C" w:rsidRDefault="00834C2C" w:rsidP="003F3970">
      <w:pPr>
        <w:shd w:val="clear" w:color="auto" w:fill="FFFFFF"/>
        <w:spacing w:after="0" w:line="270" w:lineRule="atLeast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 w:rsidRPr="00FA209B">
        <w:rPr>
          <w:rFonts w:ascii="Arial" w:hAnsi="Arial" w:cs="Arial"/>
          <w:b/>
          <w:color w:val="000000"/>
          <w:sz w:val="24"/>
          <w:szCs w:val="24"/>
          <w:lang w:eastAsia="cs-CZ"/>
        </w:rPr>
        <w:t>OCHRANA ČLOVĚKA ZA MIMOŘÁDNÝCH RIZIK A MIMOŘÁDNÝCH UDÁLOSTÍ</w:t>
      </w:r>
    </w:p>
    <w:p w:rsidR="00834C2C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i/>
          <w:iCs/>
          <w:color w:val="000000"/>
          <w:sz w:val="27"/>
          <w:lang w:eastAsia="cs-CZ"/>
        </w:rPr>
      </w:pPr>
    </w:p>
    <w:p w:rsidR="00834C2C" w:rsidRPr="00AE7953" w:rsidRDefault="00834C2C" w:rsidP="003F3970">
      <w:pPr>
        <w:shd w:val="clear" w:color="auto" w:fill="FFFFFF"/>
        <w:spacing w:after="0" w:line="270" w:lineRule="atLeast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 w:rsidRPr="00AE7953">
        <w:rPr>
          <w:rFonts w:ascii="Times New Roman" w:hAnsi="Times New Roman"/>
          <w:b/>
          <w:bCs/>
          <w:iCs/>
          <w:color w:val="000000"/>
          <w:sz w:val="24"/>
          <w:szCs w:val="24"/>
          <w:lang w:eastAsia="cs-CZ"/>
        </w:rPr>
        <w:t xml:space="preserve">Plnění tohoto cíle probíhá od 1.9.2013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cs-CZ"/>
        </w:rPr>
        <w:t xml:space="preserve"> zejména prostřednictvím</w:t>
      </w:r>
      <w:r w:rsidRPr="00AE7953">
        <w:rPr>
          <w:rFonts w:ascii="Times New Roman" w:hAnsi="Times New Roman"/>
          <w:b/>
          <w:bCs/>
          <w:iCs/>
          <w:color w:val="000000"/>
          <w:sz w:val="24"/>
          <w:szCs w:val="24"/>
          <w:lang w:eastAsia="cs-CZ"/>
        </w:rPr>
        <w:t xml:space="preserve"> projektového vyučování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cs-CZ"/>
        </w:rPr>
        <w:t xml:space="preserve"> a je  taktéž začleněno do vzdělávací oblasti Člověk a jeho svět</w:t>
      </w:r>
      <w:r w:rsidRPr="00AE7953">
        <w:rPr>
          <w:rFonts w:ascii="Times New Roman" w:hAnsi="Times New Roman"/>
          <w:b/>
          <w:bCs/>
          <w:iCs/>
          <w:color w:val="000000"/>
          <w:sz w:val="24"/>
          <w:szCs w:val="24"/>
          <w:lang w:eastAsia="cs-CZ"/>
        </w:rPr>
        <w:t>. </w:t>
      </w:r>
      <w:r w:rsidRPr="00AE7953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834C2C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</w:p>
    <w:p w:rsidR="00834C2C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3F3970">
        <w:rPr>
          <w:rFonts w:ascii="Times New Roman" w:hAnsi="Times New Roman"/>
          <w:color w:val="000000"/>
          <w:sz w:val="24"/>
          <w:szCs w:val="24"/>
        </w:rPr>
        <w:t>V očekávaných výstupech:</w:t>
      </w:r>
    </w:p>
    <w:p w:rsidR="00834C2C" w:rsidRPr="003F3970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F3970">
        <w:rPr>
          <w:rFonts w:ascii="Times New Roman" w:hAnsi="Times New Roman"/>
          <w:color w:val="000000"/>
          <w:sz w:val="24"/>
          <w:szCs w:val="24"/>
        </w:rPr>
        <w:br/>
      </w:r>
      <w:r w:rsidRPr="003F3970">
        <w:rPr>
          <w:rFonts w:ascii="Times New Roman" w:hAnsi="Times New Roman"/>
          <w:b/>
          <w:bCs/>
          <w:sz w:val="24"/>
          <w:szCs w:val="24"/>
          <w:u w:val="single"/>
        </w:rPr>
        <w:t>Vzdělávací oblasti Člověk a jeho svět:</w:t>
      </w:r>
      <w:r w:rsidRPr="003F3970">
        <w:rPr>
          <w:rFonts w:ascii="Times New Roman" w:hAnsi="Times New Roman"/>
          <w:b/>
          <w:bCs/>
          <w:sz w:val="24"/>
          <w:szCs w:val="24"/>
        </w:rPr>
        <w:t> </w:t>
      </w:r>
      <w:r w:rsidRPr="003F3970">
        <w:rPr>
          <w:rFonts w:ascii="Times New Roman" w:hAnsi="Times New Roman"/>
          <w:sz w:val="24"/>
          <w:szCs w:val="24"/>
        </w:rPr>
        <w:br/>
      </w:r>
      <w:r w:rsidRPr="003F3970">
        <w:rPr>
          <w:rFonts w:ascii="Times New Roman" w:hAnsi="Times New Roman"/>
          <w:b/>
          <w:bCs/>
          <w:color w:val="FF0000"/>
          <w:sz w:val="24"/>
          <w:szCs w:val="24"/>
        </w:rPr>
        <w:t>stručně charakterizuje specifické přírodní jevy a z nich vyplývající rizika vzniku mimořádných událostí; v modelové situaci prokáže schopnost se účinně chránit</w:t>
      </w:r>
      <w:r w:rsidRPr="003F3970">
        <w:rPr>
          <w:rFonts w:ascii="Times New Roman" w:hAnsi="Times New Roman"/>
          <w:color w:val="000000"/>
          <w:sz w:val="24"/>
          <w:szCs w:val="24"/>
        </w:rPr>
        <w:br/>
      </w:r>
      <w:r w:rsidRPr="003F3970">
        <w:rPr>
          <w:rFonts w:ascii="Times New Roman" w:hAnsi="Times New Roman"/>
          <w:b/>
          <w:bCs/>
          <w:color w:val="FF0000"/>
          <w:sz w:val="24"/>
          <w:szCs w:val="24"/>
        </w:rPr>
        <w:t>rozezná nebezpečí různého charakteru, využívá bezpečná místa pro hru a trávení volného času;</w:t>
      </w:r>
      <w:r w:rsidRPr="003F3970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3F397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834C2C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</w:pPr>
    </w:p>
    <w:p w:rsidR="00834C2C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  <w:t>1.období</w:t>
      </w:r>
    </w:p>
    <w:p w:rsidR="00834C2C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</w:pPr>
      <w:r w:rsidRPr="003F397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 xml:space="preserve">rozezná nebezpečí různého charakteru, využívá bezpečná místa pro hru a trávení volného času </w:t>
      </w:r>
    </w:p>
    <w:p w:rsidR="00834C2C" w:rsidRPr="003F3970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Pr="003F3970" w:rsidRDefault="00834C2C" w:rsidP="003F3970">
      <w:pPr>
        <w:shd w:val="clear" w:color="auto" w:fill="FFFFFF"/>
        <w:spacing w:after="0" w:line="27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cs-CZ"/>
        </w:rPr>
      </w:pPr>
      <w:r w:rsidRPr="003F3970">
        <w:rPr>
          <w:rFonts w:ascii="Times New Roman" w:hAnsi="Times New Roman"/>
          <w:bCs/>
          <w:sz w:val="24"/>
          <w:szCs w:val="24"/>
          <w:u w:val="single"/>
          <w:lang w:eastAsia="cs-CZ"/>
        </w:rPr>
        <w:t xml:space="preserve"> 2.období</w:t>
      </w:r>
    </w:p>
    <w:p w:rsidR="00834C2C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F397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stručně charakterizuje specifické přírodní jevy a z nich vyplývající rizika vzniku mimořádných událostí; v modelové situaci prokáže schopnost se účinně chránit </w:t>
      </w:r>
      <w:r>
        <w:rPr>
          <w:rFonts w:ascii="Times New Roman" w:hAnsi="Times New Roman"/>
          <w:color w:val="FF0000"/>
          <w:sz w:val="24"/>
          <w:szCs w:val="24"/>
          <w:lang w:eastAsia="cs-CZ"/>
        </w:rPr>
        <w:t>(2.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t>období)</w:t>
      </w:r>
      <w:r w:rsidRPr="003F3970">
        <w:rPr>
          <w:rFonts w:ascii="Times New Roman" w:hAnsi="Times New Roman"/>
          <w:color w:val="000000"/>
          <w:sz w:val="24"/>
          <w:szCs w:val="24"/>
          <w:lang w:eastAsia="cs-CZ"/>
        </w:rPr>
        <w:br/>
      </w:r>
    </w:p>
    <w:p w:rsidR="00834C2C" w:rsidRPr="003F3970" w:rsidRDefault="00834C2C" w:rsidP="003F3970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F3970"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  <w:t>V očekávaném výstupu má žák prokazovat schopnost vyhodnocovat a reagovat na různá běžná každodenní i mimořádná rizika. Ve výuce se pochopitelně postupuje od každodenních situací, se kterými se běžně žák setkává (může setkávat), k situacím mimořádným, které může poznávat nepřímo z obrázků, záznamů apod. a na které se může připravovat pouze v modelových situacích.</w:t>
      </w:r>
    </w:p>
    <w:p w:rsidR="00834C2C" w:rsidRDefault="00834C2C" w:rsidP="003F3970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</w:pPr>
    </w:p>
    <w:p w:rsidR="00834C2C" w:rsidRDefault="00834C2C" w:rsidP="003F3970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</w:pPr>
    </w:p>
    <w:p w:rsidR="00834C2C" w:rsidRPr="003F3970" w:rsidRDefault="00834C2C" w:rsidP="003F3970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</w:pPr>
      <w:r w:rsidRPr="003F3970"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  <w:t>Příklady dílčích výstupů: </w:t>
      </w:r>
    </w:p>
    <w:p w:rsidR="00834C2C" w:rsidRDefault="00834C2C" w:rsidP="003F3970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834C2C" w:rsidRPr="003F3970" w:rsidRDefault="00834C2C" w:rsidP="003F3970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1.období</w:t>
      </w:r>
    </w:p>
    <w:p w:rsidR="00834C2C" w:rsidRPr="003F3970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color w:val="FF0000"/>
          <w:sz w:val="24"/>
          <w:szCs w:val="24"/>
          <w:lang w:eastAsia="cs-CZ"/>
        </w:rPr>
      </w:pPr>
      <w:r w:rsidRPr="003F397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určí vhodná místa pro hru a trávení volného času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(1., 2. ročník)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br/>
      </w:r>
      <w:r w:rsidRPr="003F397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zhodnotí vhodnost míst pro hru a trávení volného času, uvede možná nebezpečí i způsoby, jak jim čelit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t> (2., 3. ročník)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br/>
      </w:r>
      <w:r w:rsidRPr="003F397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vyhodnotí nebezpečí míst pro hru a trávení volného času (i konkrétních her a činností) a volí odpovídající způsoby ochrany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(</w:t>
      </w:r>
      <w:r w:rsidRPr="003F397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jednání, organizace, ochranné pomůcky)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t> (3. ročník)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br/>
      </w:r>
      <w:r w:rsidRPr="003F397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 xml:space="preserve">v modelových situacích ohrožení bezpečí (neznámá místa, setkání s neznámými lidmi, kontakt se zvířaty, práce s elektronickými médii atd.) označí možná nebezpečí a diskutuje o účinných způsobech ochrany 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t>(2., 3. ročník)</w:t>
      </w:r>
    </w:p>
    <w:p w:rsidR="00834C2C" w:rsidRPr="003F3970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color w:val="FF0000"/>
          <w:sz w:val="24"/>
          <w:szCs w:val="24"/>
          <w:lang w:eastAsia="cs-CZ"/>
        </w:rPr>
      </w:pPr>
    </w:p>
    <w:p w:rsidR="00834C2C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color w:val="FF0000"/>
          <w:sz w:val="24"/>
          <w:szCs w:val="24"/>
          <w:lang w:eastAsia="cs-CZ"/>
        </w:rPr>
      </w:pP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t>2.období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br/>
      </w:r>
      <w:r w:rsidRPr="003F397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v modelových situacích ohrožení bezpečí v běžných situacích volí správné situace ochrany, přivolání pomoci i pomoci jiným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(4., 5. ročník)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br/>
      </w:r>
      <w:r w:rsidRPr="003F397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uvede přírodní jevy i jiné situace, které mohou ohrozit lidské zdraví a životy, vymezí (vybere z příkladů) vhodný způsob ochrany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(4. ročník)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br/>
      </w:r>
      <w:r w:rsidRPr="003F3970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v modelových situacích prokáže schopnost vhodně reagovat na pokyny dospělých a jednat v souladu s pravidly ochrany</w:t>
      </w:r>
      <w:r w:rsidRPr="003F3970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(4., 5. ročník)</w:t>
      </w:r>
    </w:p>
    <w:p w:rsidR="00834C2C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color w:val="FF0000"/>
          <w:sz w:val="24"/>
          <w:szCs w:val="24"/>
          <w:lang w:eastAsia="cs-CZ"/>
        </w:rPr>
      </w:pPr>
    </w:p>
    <w:p w:rsidR="00834C2C" w:rsidRPr="009E05A1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9E05A1">
        <w:rPr>
          <w:rFonts w:ascii="Times New Roman" w:hAnsi="Times New Roman"/>
          <w:sz w:val="24"/>
          <w:szCs w:val="24"/>
          <w:u w:val="single"/>
          <w:lang w:eastAsia="cs-CZ"/>
        </w:rPr>
        <w:t>Doplněné učivo vzdělávací oblasti Člověk a jeho svět</w:t>
      </w:r>
    </w:p>
    <w:p w:rsidR="00834C2C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9E05A1">
        <w:rPr>
          <w:rFonts w:ascii="Times New Roman" w:hAnsi="Times New Roman"/>
          <w:color w:val="000000"/>
          <w:sz w:val="24"/>
          <w:szCs w:val="24"/>
        </w:rPr>
        <w:t>návykové látky a zdraví</w:t>
      </w:r>
      <w:r w:rsidRPr="009E05A1">
        <w:rPr>
          <w:rFonts w:ascii="Times New Roman" w:hAnsi="Times New Roman"/>
          <w:color w:val="474220"/>
          <w:sz w:val="24"/>
          <w:szCs w:val="24"/>
        </w:rPr>
        <w:t xml:space="preserve"> – </w:t>
      </w:r>
      <w:r w:rsidRPr="009E05A1">
        <w:rPr>
          <w:rFonts w:ascii="Times New Roman" w:hAnsi="Times New Roman"/>
          <w:b/>
          <w:bCs/>
          <w:color w:val="FF0000"/>
          <w:sz w:val="24"/>
          <w:szCs w:val="24"/>
        </w:rPr>
        <w:t>návykové látky, hrací automaty a počítače, závislost</w:t>
      </w:r>
      <w:r w:rsidRPr="009E05A1">
        <w:rPr>
          <w:rFonts w:ascii="Times New Roman" w:hAnsi="Times New Roman"/>
          <w:color w:val="000000"/>
          <w:sz w:val="24"/>
          <w:szCs w:val="24"/>
        </w:rPr>
        <w:t xml:space="preserve">, odmítání návykových látek, </w:t>
      </w:r>
      <w:r w:rsidRPr="009E05A1">
        <w:rPr>
          <w:rFonts w:ascii="Times New Roman" w:hAnsi="Times New Roman"/>
          <w:strike/>
          <w:color w:val="000000"/>
          <w:sz w:val="24"/>
          <w:szCs w:val="24"/>
        </w:rPr>
        <w:t>hrací automaty a počítače</w:t>
      </w:r>
      <w:r w:rsidRPr="009E05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05A1">
        <w:rPr>
          <w:rFonts w:ascii="Times New Roman" w:hAnsi="Times New Roman"/>
          <w:b/>
          <w:bCs/>
          <w:color w:val="FF0000"/>
          <w:sz w:val="24"/>
          <w:szCs w:val="24"/>
        </w:rPr>
        <w:t>nebezpečí komunikace prostřednictvím elektronických médií</w:t>
      </w:r>
      <w:r w:rsidRPr="009E05A1">
        <w:rPr>
          <w:rFonts w:ascii="Times New Roman" w:hAnsi="Times New Roman"/>
          <w:color w:val="474220"/>
          <w:sz w:val="24"/>
          <w:szCs w:val="24"/>
        </w:rPr>
        <w:br/>
      </w:r>
      <w:r w:rsidRPr="009E05A1">
        <w:rPr>
          <w:rFonts w:ascii="Times New Roman" w:hAnsi="Times New Roman"/>
          <w:color w:val="000000"/>
          <w:sz w:val="24"/>
          <w:szCs w:val="24"/>
        </w:rPr>
        <w:t>osobní bezpečí</w:t>
      </w:r>
      <w:r w:rsidRPr="009E05A1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9E05A1">
        <w:rPr>
          <w:rFonts w:ascii="Times New Roman" w:hAnsi="Times New Roman"/>
          <w:b/>
          <w:bCs/>
          <w:color w:val="474220"/>
          <w:sz w:val="24"/>
          <w:szCs w:val="24"/>
        </w:rPr>
        <w:t xml:space="preserve"> </w:t>
      </w:r>
      <w:r w:rsidRPr="009E05A1">
        <w:rPr>
          <w:rFonts w:ascii="Times New Roman" w:hAnsi="Times New Roman"/>
          <w:b/>
          <w:bCs/>
          <w:color w:val="FF0000"/>
          <w:sz w:val="24"/>
          <w:szCs w:val="24"/>
        </w:rPr>
        <w:t xml:space="preserve">krizové situace </w:t>
      </w:r>
      <w:r w:rsidRPr="009E05A1">
        <w:rPr>
          <w:rFonts w:ascii="Times New Roman" w:hAnsi="Times New Roman"/>
          <w:color w:val="FF0000"/>
          <w:sz w:val="24"/>
          <w:szCs w:val="24"/>
        </w:rPr>
        <w:t xml:space="preserve">– </w:t>
      </w:r>
      <w:r w:rsidRPr="009E05A1">
        <w:rPr>
          <w:rFonts w:ascii="Times New Roman" w:hAnsi="Times New Roman"/>
          <w:b/>
          <w:bCs/>
          <w:color w:val="FF0000"/>
          <w:sz w:val="24"/>
          <w:szCs w:val="24"/>
        </w:rPr>
        <w:t>vhodná a nevhodná místa pro hru</w:t>
      </w:r>
      <w:r w:rsidRPr="009E05A1">
        <w:rPr>
          <w:rFonts w:ascii="Times New Roman" w:hAnsi="Times New Roman"/>
          <w:color w:val="474220"/>
          <w:sz w:val="24"/>
          <w:szCs w:val="24"/>
        </w:rPr>
        <w:t xml:space="preserve">, </w:t>
      </w:r>
      <w:r w:rsidRPr="009E05A1">
        <w:rPr>
          <w:rFonts w:ascii="Times New Roman" w:hAnsi="Times New Roman"/>
          <w:color w:val="000000"/>
          <w:sz w:val="24"/>
          <w:szCs w:val="24"/>
        </w:rPr>
        <w:t>bezpečné chování v rizikovém prostředí</w:t>
      </w:r>
      <w:r w:rsidRPr="009E05A1">
        <w:rPr>
          <w:rFonts w:ascii="Times New Roman" w:hAnsi="Times New Roman"/>
          <w:color w:val="474220"/>
          <w:sz w:val="24"/>
          <w:szCs w:val="24"/>
        </w:rPr>
        <w:t xml:space="preserve">, </w:t>
      </w:r>
      <w:r w:rsidRPr="009E05A1">
        <w:rPr>
          <w:rFonts w:ascii="Times New Roman" w:hAnsi="Times New Roman"/>
          <w:b/>
          <w:bCs/>
          <w:color w:val="FF0000"/>
          <w:sz w:val="24"/>
          <w:szCs w:val="24"/>
        </w:rPr>
        <w:t>označování nebezpečných látek</w:t>
      </w:r>
      <w:r w:rsidRPr="009E05A1">
        <w:rPr>
          <w:rFonts w:ascii="Times New Roman" w:hAnsi="Times New Roman"/>
          <w:color w:val="474220"/>
          <w:sz w:val="24"/>
          <w:szCs w:val="24"/>
        </w:rPr>
        <w:t xml:space="preserve">; </w:t>
      </w:r>
      <w:r w:rsidRPr="009E05A1">
        <w:rPr>
          <w:rFonts w:ascii="Times New Roman" w:hAnsi="Times New Roman"/>
          <w:color w:val="000000"/>
          <w:sz w:val="24"/>
          <w:szCs w:val="24"/>
        </w:rPr>
        <w:t xml:space="preserve">bezpečné chování v silničním provozu </w:t>
      </w:r>
      <w:r w:rsidRPr="009E05A1">
        <w:rPr>
          <w:rFonts w:ascii="Times New Roman" w:hAnsi="Times New Roman"/>
          <w:strike/>
          <w:color w:val="000000"/>
          <w:sz w:val="24"/>
          <w:szCs w:val="24"/>
        </w:rPr>
        <w:t>v roli chodce a cyklisty, krizové situace</w:t>
      </w:r>
      <w:r w:rsidRPr="009E05A1">
        <w:rPr>
          <w:rFonts w:ascii="Times New Roman" w:hAnsi="Times New Roman"/>
          <w:color w:val="000000"/>
          <w:sz w:val="24"/>
          <w:szCs w:val="24"/>
        </w:rPr>
        <w:t>,</w:t>
      </w:r>
      <w:r w:rsidRPr="009E05A1">
        <w:rPr>
          <w:rFonts w:ascii="Times New Roman" w:hAnsi="Times New Roman"/>
          <w:color w:val="474220"/>
          <w:sz w:val="24"/>
          <w:szCs w:val="24"/>
        </w:rPr>
        <w:t xml:space="preserve"> </w:t>
      </w:r>
      <w:r w:rsidRPr="009E05A1">
        <w:rPr>
          <w:rFonts w:ascii="Times New Roman" w:hAnsi="Times New Roman"/>
          <w:b/>
          <w:bCs/>
          <w:color w:val="FF0000"/>
          <w:sz w:val="24"/>
          <w:szCs w:val="24"/>
        </w:rPr>
        <w:t>dopravní značky; předcházení rizikovým situacím v dopravě a v dopravních prostředcích (bezpečnostní prvky),</w:t>
      </w:r>
      <w:r w:rsidRPr="009E05A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E05A1">
        <w:rPr>
          <w:rFonts w:ascii="Times New Roman" w:hAnsi="Times New Roman"/>
          <w:color w:val="000000"/>
          <w:sz w:val="24"/>
          <w:szCs w:val="24"/>
        </w:rPr>
        <w:t>šikana, týrání, sexuální</w:t>
      </w:r>
      <w:r w:rsidRPr="009E05A1">
        <w:rPr>
          <w:rFonts w:ascii="Times New Roman" w:hAnsi="Times New Roman"/>
          <w:color w:val="474220"/>
          <w:sz w:val="24"/>
          <w:szCs w:val="24"/>
        </w:rPr>
        <w:t xml:space="preserve"> </w:t>
      </w:r>
      <w:r w:rsidRPr="009E05A1">
        <w:rPr>
          <w:rFonts w:ascii="Times New Roman" w:hAnsi="Times New Roman"/>
          <w:b/>
          <w:bCs/>
          <w:color w:val="FF0000"/>
          <w:sz w:val="24"/>
          <w:szCs w:val="24"/>
        </w:rPr>
        <w:t>a jiné</w:t>
      </w:r>
      <w:r w:rsidRPr="009E05A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E05A1">
        <w:rPr>
          <w:rFonts w:ascii="Times New Roman" w:hAnsi="Times New Roman"/>
          <w:color w:val="000000"/>
          <w:sz w:val="24"/>
          <w:szCs w:val="24"/>
        </w:rPr>
        <w:t xml:space="preserve">zneužívání, brutalita a jiné formy násilí v médiích, </w:t>
      </w:r>
      <w:r w:rsidRPr="009E05A1">
        <w:rPr>
          <w:rFonts w:ascii="Times New Roman" w:hAnsi="Times New Roman"/>
          <w:strike/>
          <w:color w:val="000000"/>
          <w:sz w:val="24"/>
          <w:szCs w:val="24"/>
        </w:rPr>
        <w:t>služby odborné pomoci</w:t>
      </w:r>
      <w:r w:rsidRPr="009E05A1">
        <w:rPr>
          <w:rFonts w:ascii="Times New Roman" w:hAnsi="Times New Roman"/>
          <w:color w:val="000000"/>
          <w:sz w:val="24"/>
          <w:szCs w:val="24"/>
        </w:rPr>
        <w:br/>
      </w:r>
      <w:r w:rsidRPr="009E05A1">
        <w:rPr>
          <w:rFonts w:ascii="Times New Roman" w:hAnsi="Times New Roman"/>
          <w:b/>
          <w:bCs/>
          <w:color w:val="FF0000"/>
          <w:sz w:val="24"/>
          <w:szCs w:val="24"/>
        </w:rPr>
        <w:t xml:space="preserve">přivolání pomoci v případě ohrožení fyzického a duševního zdraví </w:t>
      </w:r>
      <w:r w:rsidRPr="009E05A1">
        <w:rPr>
          <w:rFonts w:ascii="Times New Roman" w:hAnsi="Times New Roman"/>
          <w:color w:val="000000"/>
          <w:sz w:val="24"/>
          <w:szCs w:val="24"/>
        </w:rPr>
        <w:t xml:space="preserve">– služby odborné pomoci, </w:t>
      </w:r>
      <w:r w:rsidRPr="009E05A1">
        <w:rPr>
          <w:rFonts w:ascii="Times New Roman" w:hAnsi="Times New Roman"/>
          <w:b/>
          <w:bCs/>
          <w:color w:val="FF0000"/>
          <w:sz w:val="24"/>
          <w:szCs w:val="24"/>
        </w:rPr>
        <w:t>čísla tísňového volání, správný způsob volání na tísňovou linku</w:t>
      </w:r>
      <w:r w:rsidRPr="009E05A1">
        <w:rPr>
          <w:rFonts w:ascii="Times New Roman" w:hAnsi="Times New Roman"/>
          <w:color w:val="000000"/>
          <w:sz w:val="24"/>
          <w:szCs w:val="24"/>
        </w:rPr>
        <w:br/>
      </w:r>
      <w:r w:rsidRPr="009E05A1">
        <w:rPr>
          <w:rFonts w:ascii="Times New Roman" w:hAnsi="Times New Roman"/>
          <w:strike/>
          <w:color w:val="000000"/>
          <w:sz w:val="24"/>
          <w:szCs w:val="24"/>
        </w:rPr>
        <w:t>situace hromadného ohrožení</w:t>
      </w:r>
      <w:r w:rsidRPr="009E05A1">
        <w:rPr>
          <w:rFonts w:ascii="Times New Roman" w:hAnsi="Times New Roman"/>
          <w:color w:val="000000"/>
          <w:sz w:val="24"/>
          <w:szCs w:val="24"/>
        </w:rPr>
        <w:br/>
      </w:r>
      <w:r w:rsidRPr="009E05A1">
        <w:rPr>
          <w:rFonts w:ascii="Times New Roman" w:hAnsi="Times New Roman"/>
          <w:b/>
          <w:bCs/>
          <w:color w:val="FF0000"/>
          <w:sz w:val="24"/>
          <w:szCs w:val="24"/>
        </w:rPr>
        <w:t>mimořádné události a rizika ohrožení s nimi spojená – postup v případě ohrožení (varovný signál, evakuace, zkouška sirén); požáry (příčiny a prevence vzniku požárů, ochrana a evakuace při požáru); integrovaný záchranný systém</w:t>
      </w:r>
      <w:r w:rsidRPr="009E05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05A1">
        <w:rPr>
          <w:rFonts w:ascii="Times New Roman" w:hAnsi="Times New Roman"/>
          <w:color w:val="000000"/>
          <w:sz w:val="24"/>
          <w:szCs w:val="24"/>
        </w:rPr>
        <w:br/>
      </w:r>
    </w:p>
    <w:p w:rsidR="00834C2C" w:rsidRDefault="00834C2C" w:rsidP="003F3970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</w:p>
    <w:p w:rsidR="00834C2C" w:rsidRDefault="00834C2C" w:rsidP="003F3970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8A39CA">
        <w:rPr>
          <w:rFonts w:ascii="Times New Roman" w:hAnsi="Times New Roman"/>
          <w:b/>
          <w:color w:val="000000"/>
          <w:sz w:val="24"/>
          <w:szCs w:val="24"/>
          <w:lang w:eastAsia="cs-CZ"/>
        </w:rPr>
        <w:t>DOPRAVNÍ VÝCHOVA</w:t>
      </w:r>
    </w:p>
    <w:p w:rsidR="00834C2C" w:rsidRPr="00750F3F" w:rsidRDefault="00834C2C" w:rsidP="003F3970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16"/>
          <w:szCs w:val="16"/>
          <w:lang w:eastAsia="cs-CZ"/>
        </w:rPr>
      </w:pPr>
    </w:p>
    <w:p w:rsidR="00834C2C" w:rsidRPr="00AE7953" w:rsidRDefault="00834C2C" w:rsidP="00925DFB">
      <w:pPr>
        <w:shd w:val="clear" w:color="auto" w:fill="FFFFFF"/>
        <w:spacing w:after="0" w:line="270" w:lineRule="atLeast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 w:rsidRPr="00AE7953">
        <w:rPr>
          <w:rFonts w:ascii="Times New Roman" w:hAnsi="Times New Roman"/>
          <w:b/>
          <w:bCs/>
          <w:iCs/>
          <w:color w:val="000000"/>
          <w:sz w:val="24"/>
          <w:szCs w:val="24"/>
          <w:lang w:eastAsia="cs-CZ"/>
        </w:rPr>
        <w:t>Plnění tohoto cíle probíhá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cs-CZ"/>
        </w:rPr>
        <w:t xml:space="preserve">  prostřednictvím kursu dopravní výchovy v 1.ročníku (chodec) a kursu ve 4.ročníku (cyklista)  a je  taktéž začleněno do vzdělávací oblasti Člověk a jeho svět</w:t>
      </w:r>
      <w:r w:rsidRPr="00AE7953">
        <w:rPr>
          <w:rFonts w:ascii="Times New Roman" w:hAnsi="Times New Roman"/>
          <w:b/>
          <w:bCs/>
          <w:iCs/>
          <w:color w:val="000000"/>
          <w:sz w:val="24"/>
          <w:szCs w:val="24"/>
          <w:lang w:eastAsia="cs-CZ"/>
        </w:rPr>
        <w:t>. </w:t>
      </w:r>
      <w:r w:rsidRPr="00AE7953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834C2C" w:rsidRDefault="00834C2C" w:rsidP="003F3970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834C2C" w:rsidRDefault="00834C2C" w:rsidP="003F3970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>Obsah upravených dílčích výstupů:</w:t>
      </w:r>
    </w:p>
    <w:p w:rsidR="00834C2C" w:rsidRPr="00925DFB" w:rsidRDefault="00834C2C" w:rsidP="003F3970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16"/>
          <w:szCs w:val="16"/>
          <w:lang w:eastAsia="cs-CZ"/>
        </w:rPr>
      </w:pPr>
    </w:p>
    <w:p w:rsidR="00834C2C" w:rsidRPr="008A39CA" w:rsidRDefault="00834C2C" w:rsidP="003F3970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t>1.období</w:t>
      </w:r>
    </w:p>
    <w:p w:rsidR="00834C2C" w:rsidRDefault="00834C2C" w:rsidP="008A39CA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16"/>
          <w:szCs w:val="16"/>
          <w:lang w:eastAsia="cs-CZ"/>
        </w:rPr>
      </w:pPr>
      <w:r w:rsidRPr="008A39CA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rozezná nebezpečí různého charakteru, využívá bezpečná místa pro hru a trávení volného času; uplatňuje</w:t>
      </w:r>
      <w:r w:rsidRPr="008A39CA">
        <w:rPr>
          <w:rFonts w:ascii="Times New Roman" w:hAnsi="Times New Roman"/>
          <w:b/>
          <w:bCs/>
          <w:color w:val="FF0000"/>
          <w:sz w:val="20"/>
          <w:lang w:eastAsia="cs-CZ"/>
        </w:rPr>
        <w:t xml:space="preserve"> </w:t>
      </w:r>
      <w:r w:rsidRPr="008A39CA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základní pravidla</w:t>
      </w:r>
      <w:r w:rsidRPr="008A39CA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t>bezpečného chování</w:t>
      </w:r>
      <w:r w:rsidRPr="008A39CA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8A39CA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účastníka silničního provozu, jedná</w:t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tak, aby neohrožoval zdraví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své a zdraví jiných </w:t>
      </w:r>
    </w:p>
    <w:p w:rsidR="00834C2C" w:rsidRPr="00925DFB" w:rsidRDefault="00834C2C" w:rsidP="008A39CA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16"/>
          <w:szCs w:val="16"/>
          <w:lang w:eastAsia="cs-CZ"/>
        </w:rPr>
      </w:pPr>
    </w:p>
    <w:p w:rsidR="00834C2C" w:rsidRDefault="00834C2C" w:rsidP="008A39CA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2.období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uplatňuje účelné způsoby chování v situacích ohrožujících zdraví a v modelových situacích simulujících mimořádné události; </w:t>
      </w:r>
      <w:r w:rsidRPr="008A39CA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 xml:space="preserve">vnímá dopravní situaci, správně ji vyhodnotí a vyvodí odpovídající závěry pro své chování jako chodec a cyklista </w:t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t>(2. období)</w:t>
      </w:r>
    </w:p>
    <w:p w:rsidR="00834C2C" w:rsidRPr="007A53A6" w:rsidRDefault="00834C2C" w:rsidP="007A53A6">
      <w:pPr>
        <w:shd w:val="clear" w:color="auto" w:fill="FFFFFF"/>
        <w:spacing w:after="0" w:line="270" w:lineRule="atLeast"/>
        <w:jc w:val="both"/>
        <w:textAlignment w:val="top"/>
        <w:rPr>
          <w:rFonts w:ascii="Times New Roman" w:hAnsi="Times New Roman"/>
          <w:iCs/>
          <w:color w:val="000000"/>
          <w:sz w:val="24"/>
          <w:szCs w:val="24"/>
          <w:lang w:eastAsia="cs-CZ"/>
        </w:rPr>
      </w:pP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7A53A6">
        <w:rPr>
          <w:rFonts w:ascii="Times New Roman" w:hAnsi="Times New Roman"/>
          <w:iCs/>
          <w:color w:val="000000"/>
          <w:sz w:val="24"/>
          <w:szCs w:val="24"/>
          <w:lang w:eastAsia="cs-CZ"/>
        </w:rPr>
        <w:t>Naplnění í očekávaných výstupů směřují k návykům, které zajišťují bezpečný pohyb v silničním provozu v roli chodce, cyklisty i osoby přepravované v dopravních prostředcích. Podstatou by měla být nejen znalost základních dopravních značek (dopravního značení) a jejich respektování, ale i aktivní vnímání dopravních prostředků a účastníků dopravy, reagování na jejich pohyb a jednání, vyhodnocování dopravních situací, stejně jako cílené užívání ochranných prvků, zádržných systémů atd.</w:t>
      </w:r>
    </w:p>
    <w:p w:rsidR="00834C2C" w:rsidRPr="007A53A6" w:rsidRDefault="00834C2C" w:rsidP="007A53A6">
      <w:pPr>
        <w:shd w:val="clear" w:color="auto" w:fill="FFFFFF"/>
        <w:spacing w:after="0" w:line="270" w:lineRule="atLeast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Default="00834C2C" w:rsidP="008A39CA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Default="00834C2C" w:rsidP="008A39CA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</w:pPr>
      <w:r w:rsidRPr="008A39CA"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  <w:t>Příklady dílčích výstupů:</w:t>
      </w:r>
    </w:p>
    <w:p w:rsidR="00834C2C" w:rsidRDefault="00834C2C" w:rsidP="008A39CA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</w:pPr>
    </w:p>
    <w:p w:rsidR="00834C2C" w:rsidRDefault="00834C2C" w:rsidP="008A39CA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16"/>
          <w:szCs w:val="16"/>
          <w:lang w:eastAsia="cs-CZ"/>
        </w:rPr>
      </w:pP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t>Žák</w:t>
      </w:r>
    </w:p>
    <w:p w:rsidR="00834C2C" w:rsidRDefault="00834C2C" w:rsidP="00145385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8A39CA"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  <w:br/>
      </w:r>
      <w:r w:rsidRPr="008A39CA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uplatňuje bezpečné způsoby pohybu a chování v silničním provozu při cestě do školy a ze školy, charakterizuje nebezpečná místa</w:t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(1. a 2. ročník)</w:t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8A39CA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prokazuje v situaci dopravního hřiště</w:t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8A39CA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bezpečné způsoby chování a jednání v roli cyklisty </w:t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t>(3. ročník)</w:t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8A39CA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uvede základní ochranné prvky v silniční dopravě v roli chodce a cyklisty, cíleně je používá </w:t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t>(chodec už na úrovni 2. ročníku, cyklista na úrovní 3. až 5. ročníku)</w:t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8A39CA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charakterizuje bezpečné a ohleduplné jednání v prostředcích hromadné přepravy a při akcích školy je uplatňuje </w:t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t>(3. a 4. ročník)</w:t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8A39CA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v modelových situacích (vycházka, výlet) vyhodnotí nebezpečná místa v silničním provozu a v hromadné dopravě (v méně známých místech obce, v neznámých místech mimo obec) a určuje vhodný způsob bezpečného chování </w:t>
      </w:r>
      <w:r w:rsidRPr="008A39CA">
        <w:rPr>
          <w:rFonts w:ascii="Times New Roman" w:hAnsi="Times New Roman"/>
          <w:color w:val="000000"/>
          <w:sz w:val="24"/>
          <w:szCs w:val="24"/>
          <w:lang w:eastAsia="cs-CZ"/>
        </w:rPr>
        <w:t>(4. a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5. ročník)</w:t>
      </w:r>
    </w:p>
    <w:p w:rsidR="00834C2C" w:rsidRDefault="00834C2C" w:rsidP="00145385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sz w:val="24"/>
          <w:szCs w:val="24"/>
          <w:u w:val="single"/>
        </w:rPr>
      </w:pPr>
    </w:p>
    <w:p w:rsidR="00834C2C" w:rsidRDefault="00834C2C" w:rsidP="00145385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sz w:val="24"/>
          <w:szCs w:val="24"/>
          <w:u w:val="single"/>
        </w:rPr>
      </w:pPr>
    </w:p>
    <w:p w:rsidR="00834C2C" w:rsidRDefault="00834C2C" w:rsidP="00145385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bCs/>
          <w:sz w:val="24"/>
          <w:szCs w:val="24"/>
          <w:u w:val="single"/>
        </w:rPr>
      </w:pPr>
      <w:r w:rsidRPr="00145385">
        <w:rPr>
          <w:rFonts w:ascii="Times New Roman" w:hAnsi="Times New Roman"/>
          <w:sz w:val="24"/>
          <w:szCs w:val="24"/>
          <w:u w:val="single"/>
        </w:rPr>
        <w:t>Učivo </w:t>
      </w:r>
      <w:r w:rsidRPr="0014538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hyperlink r:id="rId10" w:history="1">
        <w:r w:rsidRPr="00145385">
          <w:rPr>
            <w:rFonts w:ascii="Times New Roman" w:hAnsi="Times New Roman"/>
            <w:bCs/>
            <w:sz w:val="24"/>
            <w:szCs w:val="24"/>
            <w:u w:val="single"/>
          </w:rPr>
          <w:t>vzdělávacího oboru Člověk a jeho svět:</w:t>
        </w:r>
      </w:hyperlink>
    </w:p>
    <w:p w:rsidR="00834C2C" w:rsidRDefault="00834C2C" w:rsidP="00145385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45385">
        <w:rPr>
          <w:rFonts w:ascii="Times New Roman" w:hAnsi="Times New Roman"/>
          <w:sz w:val="24"/>
          <w:szCs w:val="24"/>
          <w:u w:val="single"/>
        </w:rPr>
        <w:br/>
      </w:r>
      <w:r w:rsidRPr="00145385">
        <w:rPr>
          <w:rFonts w:ascii="Times New Roman" w:hAnsi="Times New Roman"/>
          <w:color w:val="000000"/>
          <w:sz w:val="24"/>
          <w:szCs w:val="24"/>
        </w:rPr>
        <w:t>osobní bezpečí</w:t>
      </w:r>
      <w:r w:rsidRPr="00145385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145385">
        <w:rPr>
          <w:rFonts w:ascii="Times New Roman" w:hAnsi="Times New Roman"/>
          <w:b/>
          <w:bCs/>
          <w:color w:val="FF0000"/>
          <w:sz w:val="24"/>
          <w:szCs w:val="24"/>
        </w:rPr>
        <w:t xml:space="preserve">krizové situace </w:t>
      </w:r>
      <w:r w:rsidRPr="00145385">
        <w:rPr>
          <w:rFonts w:ascii="Times New Roman" w:hAnsi="Times New Roman"/>
          <w:color w:val="FF0000"/>
          <w:sz w:val="24"/>
          <w:szCs w:val="24"/>
        </w:rPr>
        <w:t xml:space="preserve">– </w:t>
      </w:r>
      <w:r w:rsidRPr="00145385">
        <w:rPr>
          <w:rFonts w:ascii="Times New Roman" w:hAnsi="Times New Roman"/>
          <w:b/>
          <w:bCs/>
          <w:color w:val="FF0000"/>
          <w:sz w:val="24"/>
          <w:szCs w:val="24"/>
        </w:rPr>
        <w:t>vhodná a nevhodná místa pro hru</w:t>
      </w:r>
      <w:r w:rsidRPr="00145385">
        <w:rPr>
          <w:rFonts w:ascii="Times New Roman" w:hAnsi="Times New Roman"/>
          <w:color w:val="000000"/>
          <w:sz w:val="24"/>
          <w:szCs w:val="24"/>
        </w:rPr>
        <w:t xml:space="preserve">, bezpečné chování v rizikovém prostředí, </w:t>
      </w:r>
      <w:r w:rsidRPr="00145385">
        <w:rPr>
          <w:rFonts w:ascii="Times New Roman" w:hAnsi="Times New Roman"/>
          <w:b/>
          <w:bCs/>
          <w:color w:val="FF0000"/>
          <w:sz w:val="24"/>
          <w:szCs w:val="24"/>
        </w:rPr>
        <w:t>označování nebezpečných látek</w:t>
      </w:r>
      <w:r w:rsidRPr="00145385">
        <w:rPr>
          <w:rFonts w:ascii="Times New Roman" w:hAnsi="Times New Roman"/>
          <w:color w:val="FF0000"/>
          <w:sz w:val="24"/>
          <w:szCs w:val="24"/>
        </w:rPr>
        <w:t>;</w:t>
      </w:r>
      <w:r w:rsidRPr="00145385">
        <w:rPr>
          <w:rFonts w:ascii="Times New Roman" w:hAnsi="Times New Roman"/>
          <w:color w:val="000000"/>
          <w:sz w:val="24"/>
          <w:szCs w:val="24"/>
        </w:rPr>
        <w:t xml:space="preserve"> bezpečné chování v silničním provozu </w:t>
      </w:r>
      <w:r w:rsidRPr="00145385">
        <w:rPr>
          <w:rFonts w:ascii="Times New Roman" w:hAnsi="Times New Roman"/>
          <w:strike/>
          <w:color w:val="000000"/>
          <w:sz w:val="24"/>
          <w:szCs w:val="24"/>
        </w:rPr>
        <w:t>v roli chodce a cyklisty, krizové situace,</w:t>
      </w:r>
      <w:r w:rsidRPr="001453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5385">
        <w:rPr>
          <w:rFonts w:ascii="Times New Roman" w:hAnsi="Times New Roman"/>
          <w:b/>
          <w:bCs/>
          <w:color w:val="FF0000"/>
          <w:sz w:val="24"/>
          <w:szCs w:val="24"/>
        </w:rPr>
        <w:t>dopravní značky; předcházení rizikovým situacím v dopravě a v dopravních prostředcích (bezpečnostní prvky),</w:t>
      </w:r>
      <w:r w:rsidRPr="00145385">
        <w:rPr>
          <w:rFonts w:ascii="Times New Roman" w:hAnsi="Times New Roman"/>
          <w:color w:val="000000"/>
          <w:sz w:val="24"/>
          <w:szCs w:val="24"/>
        </w:rPr>
        <w:t xml:space="preserve"> šikana, týrání, sexuální </w:t>
      </w:r>
      <w:r w:rsidRPr="00145385">
        <w:rPr>
          <w:rFonts w:ascii="Times New Roman" w:hAnsi="Times New Roman"/>
          <w:b/>
          <w:bCs/>
          <w:color w:val="FF0000"/>
          <w:sz w:val="24"/>
          <w:szCs w:val="24"/>
        </w:rPr>
        <w:t>a jiné</w:t>
      </w:r>
      <w:r w:rsidRPr="00145385">
        <w:rPr>
          <w:rFonts w:ascii="Times New Roman" w:hAnsi="Times New Roman"/>
          <w:color w:val="000000"/>
          <w:sz w:val="24"/>
          <w:szCs w:val="24"/>
        </w:rPr>
        <w:t xml:space="preserve"> zneužívání, brutalita a jiné formy násilí v médiích</w:t>
      </w:r>
      <w:r w:rsidRPr="00145385">
        <w:rPr>
          <w:rFonts w:ascii="Times New Roman" w:hAnsi="Times New Roman"/>
          <w:strike/>
          <w:color w:val="000000"/>
          <w:sz w:val="24"/>
          <w:szCs w:val="24"/>
        </w:rPr>
        <w:t>, služby odborné pomoci</w:t>
      </w:r>
      <w:r w:rsidRPr="00145385">
        <w:rPr>
          <w:rFonts w:ascii="Times New Roman" w:hAnsi="Times New Roman"/>
          <w:color w:val="000000"/>
          <w:sz w:val="24"/>
          <w:szCs w:val="24"/>
        </w:rPr>
        <w:br/>
      </w:r>
    </w:p>
    <w:p w:rsidR="00834C2C" w:rsidRDefault="00834C2C" w:rsidP="00145385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24"/>
          <w:szCs w:val="24"/>
        </w:rPr>
      </w:pPr>
    </w:p>
    <w:p w:rsidR="00834C2C" w:rsidRPr="00D02D2A" w:rsidRDefault="00834C2C" w:rsidP="00145385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D02D2A">
        <w:rPr>
          <w:rFonts w:ascii="Times New Roman" w:hAnsi="Times New Roman"/>
          <w:b/>
          <w:color w:val="000000"/>
          <w:sz w:val="24"/>
          <w:szCs w:val="24"/>
        </w:rPr>
        <w:t>ZDRAVÍ (SEXUÁLNÍ VÝCHOVA, RODINA, OCHRANA PŘED NEMOCEMI)</w:t>
      </w:r>
    </w:p>
    <w:p w:rsidR="00834C2C" w:rsidRPr="00D02D2A" w:rsidRDefault="00834C2C" w:rsidP="00145385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834C2C" w:rsidRDefault="00834C2C" w:rsidP="002D1716">
      <w:pPr>
        <w:shd w:val="clear" w:color="auto" w:fill="FFFFFF"/>
        <w:spacing w:before="150" w:after="150" w:line="270" w:lineRule="atLeast"/>
        <w:rPr>
          <w:rStyle w:val="Strong"/>
          <w:rFonts w:ascii="Times New Roman" w:hAnsi="Times New Roman"/>
          <w:color w:val="FF0000"/>
          <w:sz w:val="24"/>
          <w:szCs w:val="24"/>
        </w:rPr>
      </w:pPr>
      <w:r w:rsidRPr="002D1716">
        <w:rPr>
          <w:rFonts w:ascii="Times New Roman" w:hAnsi="Times New Roman"/>
          <w:color w:val="000000"/>
          <w:sz w:val="24"/>
          <w:szCs w:val="24"/>
        </w:rPr>
        <w:t>V charakteristice:</w:t>
      </w:r>
      <w:r w:rsidRPr="002D1716">
        <w:rPr>
          <w:rFonts w:ascii="Times New Roman" w:hAnsi="Times New Roman"/>
          <w:color w:val="000000"/>
          <w:sz w:val="24"/>
          <w:szCs w:val="24"/>
        </w:rPr>
        <w:br/>
      </w:r>
      <w:hyperlink r:id="rId11" w:history="1">
        <w:r w:rsidRPr="002D1716">
          <w:rPr>
            <w:rStyle w:val="Hyperlink"/>
            <w:rFonts w:ascii="Times New Roman" w:hAnsi="Times New Roman"/>
            <w:b/>
            <w:bCs/>
            <w:color w:val="000080"/>
            <w:sz w:val="24"/>
            <w:szCs w:val="24"/>
            <w:u w:val="single"/>
          </w:rPr>
          <w:t>Vzdělávací oblasti Člověk a jeho svět</w:t>
        </w:r>
      </w:hyperlink>
      <w:r w:rsidRPr="002D1716">
        <w:rPr>
          <w:rStyle w:val="Strong"/>
          <w:rFonts w:ascii="Times New Roman" w:hAnsi="Times New Roman"/>
          <w:color w:val="000000"/>
          <w:sz w:val="24"/>
          <w:szCs w:val="24"/>
        </w:rPr>
        <w:t>:</w:t>
      </w:r>
      <w:r w:rsidRPr="002D1716">
        <w:rPr>
          <w:rFonts w:ascii="Times New Roman" w:hAnsi="Times New Roman"/>
          <w:color w:val="000000"/>
          <w:sz w:val="24"/>
          <w:szCs w:val="24"/>
        </w:rPr>
        <w:br/>
        <w:t xml:space="preserve">Poznávají </w:t>
      </w:r>
      <w:r w:rsidRPr="002D1716">
        <w:rPr>
          <w:rStyle w:val="Strong"/>
          <w:rFonts w:ascii="Times New Roman" w:hAnsi="Times New Roman"/>
          <w:color w:val="FF0000"/>
          <w:sz w:val="24"/>
          <w:szCs w:val="24"/>
        </w:rPr>
        <w:t>zdraví</w:t>
      </w:r>
      <w:r w:rsidRPr="002D17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D1716">
        <w:rPr>
          <w:rStyle w:val="Strong"/>
          <w:rFonts w:ascii="Times New Roman" w:hAnsi="Times New Roman"/>
          <w:color w:val="FF0000"/>
          <w:sz w:val="24"/>
          <w:szCs w:val="24"/>
        </w:rPr>
        <w:t>jako stav bio-psycho-sociální rovnováhy života</w:t>
      </w:r>
      <w:r w:rsidRPr="002D1716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2D1716">
        <w:rPr>
          <w:rStyle w:val="Strong"/>
          <w:rFonts w:ascii="Times New Roman" w:hAnsi="Times New Roman"/>
          <w:color w:val="FF0000"/>
          <w:sz w:val="24"/>
          <w:szCs w:val="24"/>
        </w:rPr>
        <w:t>Žáci se seznamují s tím,</w:t>
      </w:r>
      <w:r w:rsidRPr="002D1716">
        <w:rPr>
          <w:rFonts w:ascii="Times New Roman" w:hAnsi="Times New Roman"/>
          <w:color w:val="000000"/>
          <w:sz w:val="24"/>
          <w:szCs w:val="24"/>
        </w:rPr>
        <w:t xml:space="preserve"> jak se člověk vyvíjí a mění od narození do dospělosti, co je pro člověka vhodné a nevhodné z hlediska denního režimu, hygieny, výživy, mezilidských vztahů atd. Získávají základní poučení o zdraví a nemocech, o zdravotní prevenci </w:t>
      </w:r>
      <w:r w:rsidRPr="002D1716">
        <w:rPr>
          <w:rStyle w:val="Strong"/>
          <w:rFonts w:ascii="Times New Roman" w:hAnsi="Times New Roman"/>
          <w:color w:val="FF0000"/>
          <w:sz w:val="24"/>
          <w:szCs w:val="24"/>
        </w:rPr>
        <w:t>a poskytování</w:t>
      </w:r>
      <w:r w:rsidRPr="002D1716">
        <w:rPr>
          <w:rFonts w:ascii="Times New Roman" w:hAnsi="Times New Roman"/>
          <w:color w:val="FF0000"/>
          <w:sz w:val="24"/>
          <w:szCs w:val="24"/>
        </w:rPr>
        <w:t> </w:t>
      </w:r>
      <w:r w:rsidRPr="002D1716">
        <w:rPr>
          <w:rFonts w:ascii="Times New Roman" w:hAnsi="Times New Roman"/>
          <w:color w:val="000000"/>
          <w:sz w:val="24"/>
          <w:szCs w:val="24"/>
        </w:rPr>
        <w:t>první pomoci</w:t>
      </w:r>
      <w:r w:rsidRPr="002D1716">
        <w:rPr>
          <w:rFonts w:ascii="Times New Roman" w:hAnsi="Times New Roman"/>
          <w:strike/>
          <w:color w:val="000000"/>
          <w:sz w:val="24"/>
          <w:szCs w:val="24"/>
        </w:rPr>
        <w:t> a o bezpečném</w:t>
      </w:r>
      <w:r w:rsidRPr="002D1716">
        <w:rPr>
          <w:rFonts w:ascii="Times New Roman" w:hAnsi="Times New Roman"/>
          <w:color w:val="000000"/>
          <w:sz w:val="24"/>
          <w:szCs w:val="24"/>
        </w:rPr>
        <w:t>. </w:t>
      </w:r>
      <w:r w:rsidRPr="002D1716">
        <w:rPr>
          <w:rStyle w:val="Strong"/>
          <w:rFonts w:ascii="Times New Roman" w:hAnsi="Times New Roman"/>
          <w:color w:val="FF0000"/>
          <w:sz w:val="24"/>
          <w:szCs w:val="24"/>
        </w:rPr>
        <w:t>Osvojují si bezpečné</w:t>
      </w:r>
      <w:r w:rsidRPr="002D1716">
        <w:rPr>
          <w:rFonts w:ascii="Times New Roman" w:hAnsi="Times New Roman"/>
          <w:color w:val="FF0000"/>
          <w:sz w:val="24"/>
          <w:szCs w:val="24"/>
        </w:rPr>
        <w:t> </w:t>
      </w:r>
      <w:r w:rsidRPr="002D1716">
        <w:rPr>
          <w:rFonts w:ascii="Times New Roman" w:hAnsi="Times New Roman"/>
          <w:color w:val="000000"/>
          <w:sz w:val="24"/>
          <w:szCs w:val="24"/>
        </w:rPr>
        <w:t xml:space="preserve">chování </w:t>
      </w:r>
      <w:r w:rsidRPr="002D1716">
        <w:rPr>
          <w:rStyle w:val="Strong"/>
          <w:rFonts w:ascii="Times New Roman" w:hAnsi="Times New Roman"/>
          <w:color w:val="FF0000"/>
          <w:sz w:val="24"/>
          <w:szCs w:val="24"/>
        </w:rPr>
        <w:t>a vzájemnou pomoc</w:t>
      </w:r>
      <w:r w:rsidRPr="002D1716">
        <w:rPr>
          <w:rFonts w:ascii="Times New Roman" w:hAnsi="Times New Roman"/>
          <w:color w:val="FF0000"/>
          <w:sz w:val="24"/>
          <w:szCs w:val="24"/>
        </w:rPr>
        <w:t> </w:t>
      </w:r>
      <w:r w:rsidRPr="002D1716">
        <w:rPr>
          <w:rFonts w:ascii="Times New Roman" w:hAnsi="Times New Roman"/>
          <w:color w:val="000000"/>
          <w:sz w:val="24"/>
          <w:szCs w:val="24"/>
        </w:rPr>
        <w:t>v různých životních situacích, včetně mimořádných událostí, které ohrožují zdraví jedinců i celých skupin obyvatel. Žáci si postupně uvědomují, jakou odpovědnost má každý člověk za své zdraví a bezpečnost i za zdraví jiných lidí. Žáci docházejí k poznání, že zdraví je </w:t>
      </w:r>
      <w:r w:rsidRPr="002D1716">
        <w:rPr>
          <w:rFonts w:ascii="Times New Roman" w:hAnsi="Times New Roman"/>
          <w:strike/>
          <w:color w:val="000000"/>
          <w:sz w:val="24"/>
          <w:szCs w:val="24"/>
        </w:rPr>
        <w:t>nejcennější hodnota v životě člověka. Potřebné vědomosti a dovednosti získávají tím, že pozorují názorné pomůcky, sledují konkrétní situace, hrají určené role a řeší modelové situace </w:t>
      </w:r>
      <w:r w:rsidRPr="002D1716">
        <w:rPr>
          <w:rStyle w:val="Strong"/>
          <w:rFonts w:ascii="Times New Roman" w:hAnsi="Times New Roman"/>
          <w:color w:val="FF0000"/>
          <w:sz w:val="24"/>
          <w:szCs w:val="24"/>
        </w:rPr>
        <w:t>důležitá</w:t>
      </w:r>
      <w:r w:rsidRPr="002D1716">
        <w:rPr>
          <w:rStyle w:val="Strong"/>
          <w:rFonts w:ascii="Times New Roman" w:hAnsi="Times New Roman"/>
          <w:color w:val="000000"/>
          <w:sz w:val="24"/>
          <w:szCs w:val="24"/>
        </w:rPr>
        <w:t> </w:t>
      </w:r>
      <w:r w:rsidRPr="002D1716">
        <w:rPr>
          <w:rStyle w:val="Strong"/>
          <w:rFonts w:ascii="Times New Roman" w:hAnsi="Times New Roman"/>
          <w:color w:val="FF0000"/>
          <w:sz w:val="24"/>
          <w:szCs w:val="24"/>
        </w:rPr>
        <w:t>hodnota v životě člověka.</w:t>
      </w:r>
    </w:p>
    <w:p w:rsidR="00834C2C" w:rsidRDefault="00834C2C" w:rsidP="002D1716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</w:p>
    <w:p w:rsidR="00834C2C" w:rsidRDefault="00834C2C" w:rsidP="002D1716">
      <w:pPr>
        <w:shd w:val="clear" w:color="auto" w:fill="FFFFFF"/>
        <w:spacing w:before="150" w:after="150" w:line="270" w:lineRule="atLeast"/>
        <w:rPr>
          <w:rStyle w:val="Strong"/>
          <w:rFonts w:ascii="Times New Roman" w:hAnsi="Times New Roman"/>
          <w:color w:val="FF0000"/>
          <w:sz w:val="24"/>
          <w:szCs w:val="24"/>
        </w:rPr>
      </w:pPr>
      <w:r w:rsidRPr="009815D0">
        <w:rPr>
          <w:rFonts w:ascii="Times New Roman" w:hAnsi="Times New Roman"/>
          <w:color w:val="000000"/>
          <w:sz w:val="24"/>
          <w:szCs w:val="24"/>
        </w:rPr>
        <w:t>V cílovém zaměření:</w:t>
      </w:r>
      <w:r w:rsidRPr="009815D0">
        <w:rPr>
          <w:rFonts w:ascii="Times New Roman" w:hAnsi="Times New Roman"/>
          <w:color w:val="000000"/>
          <w:sz w:val="24"/>
          <w:szCs w:val="24"/>
        </w:rPr>
        <w:br/>
      </w:r>
      <w:hyperlink r:id="rId12" w:history="1">
        <w:r w:rsidRPr="009815D0">
          <w:rPr>
            <w:rStyle w:val="Hyperlink"/>
            <w:rFonts w:ascii="Times New Roman" w:hAnsi="Times New Roman"/>
            <w:b/>
            <w:bCs/>
            <w:color w:val="000080"/>
            <w:sz w:val="24"/>
            <w:szCs w:val="24"/>
            <w:u w:val="single"/>
          </w:rPr>
          <w:t>Vzdělávací oblasti Člověk a jeho svět</w:t>
        </w:r>
      </w:hyperlink>
      <w:r w:rsidRPr="009815D0">
        <w:rPr>
          <w:rStyle w:val="Strong"/>
          <w:rFonts w:ascii="Times New Roman" w:hAnsi="Times New Roman"/>
          <w:color w:val="000000"/>
          <w:sz w:val="24"/>
          <w:szCs w:val="24"/>
        </w:rPr>
        <w:t>:</w:t>
      </w:r>
      <w:r w:rsidRPr="009815D0">
        <w:rPr>
          <w:rFonts w:ascii="Times New Roman" w:hAnsi="Times New Roman"/>
          <w:color w:val="000000"/>
          <w:sz w:val="24"/>
          <w:szCs w:val="24"/>
        </w:rPr>
        <w:br/>
        <w:t>- poznávání podstaty zdraví i příčin </w:t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>jeho ohrožení, vzniku</w:t>
      </w:r>
      <w:r w:rsidRPr="009815D0">
        <w:rPr>
          <w:rFonts w:ascii="Times New Roman" w:hAnsi="Times New Roman"/>
          <w:color w:val="000000"/>
          <w:sz w:val="24"/>
          <w:szCs w:val="24"/>
        </w:rPr>
        <w:t> nemocí </w:t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>a úrazů a jejich předcházení </w:t>
      </w:r>
    </w:p>
    <w:p w:rsidR="00834C2C" w:rsidRDefault="00834C2C" w:rsidP="002D1716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9815D0">
        <w:rPr>
          <w:rFonts w:ascii="Times New Roman" w:hAnsi="Times New Roman"/>
          <w:color w:val="000000"/>
          <w:sz w:val="24"/>
          <w:szCs w:val="24"/>
        </w:rPr>
        <w:br/>
        <w:t>V očekávaných výstupech:</w:t>
      </w:r>
      <w:r w:rsidRPr="009815D0">
        <w:rPr>
          <w:rFonts w:ascii="Times New Roman" w:hAnsi="Times New Roman"/>
          <w:color w:val="000000"/>
          <w:sz w:val="24"/>
          <w:szCs w:val="24"/>
        </w:rPr>
        <w:br/>
      </w:r>
      <w:hyperlink r:id="rId13" w:history="1">
        <w:r w:rsidRPr="009815D0">
          <w:rPr>
            <w:rStyle w:val="Hyperlink"/>
            <w:rFonts w:ascii="Times New Roman" w:hAnsi="Times New Roman"/>
            <w:b/>
            <w:bCs/>
            <w:color w:val="000080"/>
            <w:sz w:val="24"/>
            <w:szCs w:val="24"/>
            <w:u w:val="single"/>
          </w:rPr>
          <w:t>Vzdělávacího oboru Člověk a jeho svět</w:t>
        </w:r>
      </w:hyperlink>
      <w:r w:rsidRPr="009815D0">
        <w:rPr>
          <w:rStyle w:val="Strong"/>
          <w:rFonts w:ascii="Times New Roman" w:hAnsi="Times New Roman"/>
          <w:color w:val="000000"/>
          <w:sz w:val="24"/>
          <w:szCs w:val="24"/>
        </w:rPr>
        <w:t>:</w:t>
      </w:r>
      <w:r w:rsidRPr="009815D0">
        <w:rPr>
          <w:rFonts w:ascii="Times New Roman" w:hAnsi="Times New Roman"/>
          <w:color w:val="000000"/>
          <w:sz w:val="24"/>
          <w:szCs w:val="24"/>
        </w:rPr>
        <w:br/>
        <w:t xml:space="preserve">- chová se obezřetně při setkání s neznámými jedinci, odmítne komunikaci, která je mu nepříjemná; v případě potřeby požádá o pomoc pro sebe i pro jiné </w:t>
      </w:r>
      <w:r w:rsidRPr="009815D0">
        <w:rPr>
          <w:rFonts w:ascii="Times New Roman" w:hAnsi="Times New Roman"/>
          <w:strike/>
          <w:color w:val="000000"/>
          <w:sz w:val="24"/>
          <w:szCs w:val="24"/>
        </w:rPr>
        <w:t>dítě</w:t>
      </w:r>
      <w:r w:rsidRPr="009815D0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>ovládá způsoby komunikace s operátory tísňových linek</w:t>
      </w:r>
      <w:r w:rsidRPr="009815D0">
        <w:rPr>
          <w:rFonts w:ascii="Times New Roman" w:hAnsi="Times New Roman"/>
          <w:color w:val="000000"/>
          <w:sz w:val="24"/>
          <w:szCs w:val="24"/>
        </w:rPr>
        <w:br/>
      </w:r>
      <w:r w:rsidRPr="009815D0">
        <w:rPr>
          <w:rStyle w:val="Strong"/>
          <w:rFonts w:ascii="Times New Roman" w:hAnsi="Times New Roman"/>
          <w:color w:val="000000"/>
          <w:sz w:val="24"/>
          <w:szCs w:val="24"/>
        </w:rPr>
        <w:t xml:space="preserve">- </w:t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>rozpozná život ohrožující zranění;</w:t>
      </w:r>
      <w:r w:rsidRPr="009815D0">
        <w:rPr>
          <w:rFonts w:ascii="Times New Roman" w:hAnsi="Times New Roman"/>
          <w:color w:val="000000"/>
          <w:sz w:val="24"/>
          <w:szCs w:val="24"/>
        </w:rPr>
        <w:t xml:space="preserve"> ošetří drobná poranění a zajistí lékařskou pomoc </w:t>
      </w:r>
    </w:p>
    <w:p w:rsidR="00834C2C" w:rsidRDefault="00834C2C" w:rsidP="002D1716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</w:p>
    <w:p w:rsidR="00834C2C" w:rsidRDefault="00834C2C" w:rsidP="008A3BB6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</w:pPr>
      <w:r w:rsidRPr="008A3BB6"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  <w:t>Příklady dílčích výstupů:</w:t>
      </w:r>
    </w:p>
    <w:p w:rsidR="00834C2C" w:rsidRDefault="00834C2C" w:rsidP="008A3BB6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8A3BB6">
        <w:rPr>
          <w:rFonts w:ascii="Times New Roman" w:hAnsi="Times New Roman"/>
          <w:color w:val="000000"/>
          <w:sz w:val="24"/>
          <w:szCs w:val="24"/>
          <w:lang w:eastAsia="cs-CZ"/>
        </w:rPr>
        <w:t>1.období</w:t>
      </w:r>
      <w:r w:rsidRPr="008A3BB6"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8A3BB6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ví, kdy použít čísla tísňového volání – 112, 150, 155 a 158</w:t>
      </w:r>
      <w:r w:rsidRPr="008A3BB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(1. a 2. ročník)</w:t>
      </w:r>
    </w:p>
    <w:p w:rsidR="00834C2C" w:rsidRDefault="00834C2C" w:rsidP="008A3BB6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8A3BB6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v modelové</w:t>
      </w:r>
      <w:r w:rsidRPr="008A3BB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8A3BB6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situaci použije správný způsob komunikace s operátory tísňové linky</w:t>
      </w:r>
      <w:r w:rsidRPr="008A3BB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(3. ročník)</w:t>
      </w:r>
      <w:r w:rsidRPr="008A3BB6"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8A3BB6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dokáže použít krizovou linku a nezneužívá ji </w:t>
      </w:r>
      <w:r w:rsidRPr="008A3BB6">
        <w:rPr>
          <w:rFonts w:ascii="Times New Roman" w:hAnsi="Times New Roman"/>
          <w:color w:val="000000"/>
          <w:sz w:val="24"/>
          <w:szCs w:val="24"/>
          <w:lang w:eastAsia="cs-CZ"/>
        </w:rPr>
        <w:t>(3. ročník)</w:t>
      </w:r>
    </w:p>
    <w:p w:rsidR="00834C2C" w:rsidRDefault="00834C2C" w:rsidP="008A3BB6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834C2C" w:rsidRPr="008A3BB6" w:rsidRDefault="00834C2C" w:rsidP="008A3BB6">
      <w:pPr>
        <w:shd w:val="clear" w:color="auto" w:fill="FFFFFF"/>
        <w:spacing w:after="0" w:line="270" w:lineRule="atLeast"/>
        <w:textAlignment w:val="top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8A3BB6"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  <w:t>2.období</w:t>
      </w:r>
      <w:r w:rsidRPr="008A3BB6"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8A3BB6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charakterizuje na příkladech rozdíly mezi drobným, závažným a život ohrožujícím zraněním </w:t>
      </w:r>
      <w:r w:rsidRPr="008A3BB6">
        <w:rPr>
          <w:rFonts w:ascii="Times New Roman" w:hAnsi="Times New Roman"/>
          <w:color w:val="000000"/>
          <w:sz w:val="24"/>
          <w:szCs w:val="24"/>
          <w:lang w:eastAsia="cs-CZ"/>
        </w:rPr>
        <w:t>(4. ročník)</w:t>
      </w:r>
      <w:r w:rsidRPr="008A3BB6"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8A3BB6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v modelové situaci určí život ohrožující zranění </w:t>
      </w:r>
      <w:r w:rsidRPr="008A3BB6">
        <w:rPr>
          <w:rFonts w:ascii="Times New Roman" w:hAnsi="Times New Roman"/>
          <w:color w:val="000000"/>
          <w:sz w:val="24"/>
          <w:szCs w:val="24"/>
          <w:lang w:eastAsia="cs-CZ"/>
        </w:rPr>
        <w:t>(4. a 5. ročník)</w:t>
      </w:r>
    </w:p>
    <w:p w:rsidR="00834C2C" w:rsidRDefault="00834C2C" w:rsidP="002D1716">
      <w:pPr>
        <w:shd w:val="clear" w:color="auto" w:fill="FFFFFF"/>
        <w:spacing w:before="150" w:after="150" w:line="270" w:lineRule="atLeast"/>
        <w:rPr>
          <w:rStyle w:val="Strong"/>
          <w:rFonts w:ascii="Times New Roman" w:hAnsi="Times New Roman"/>
          <w:color w:val="FF0000"/>
          <w:sz w:val="24"/>
          <w:szCs w:val="24"/>
        </w:rPr>
      </w:pPr>
      <w:r w:rsidRPr="009815D0">
        <w:rPr>
          <w:rFonts w:ascii="Times New Roman" w:hAnsi="Times New Roman"/>
          <w:color w:val="000000"/>
          <w:sz w:val="24"/>
          <w:szCs w:val="24"/>
        </w:rPr>
        <w:br/>
        <w:t>V učivu:</w:t>
      </w:r>
      <w:r w:rsidRPr="009815D0">
        <w:rPr>
          <w:rFonts w:ascii="Times New Roman" w:hAnsi="Times New Roman"/>
          <w:color w:val="000000"/>
          <w:sz w:val="24"/>
          <w:szCs w:val="24"/>
        </w:rPr>
        <w:br/>
      </w:r>
      <w:hyperlink r:id="rId14" w:history="1">
        <w:r w:rsidRPr="009815D0">
          <w:rPr>
            <w:rStyle w:val="Hyperlink"/>
            <w:rFonts w:ascii="Times New Roman" w:hAnsi="Times New Roman"/>
            <w:b/>
            <w:bCs/>
            <w:color w:val="000080"/>
            <w:sz w:val="24"/>
            <w:szCs w:val="24"/>
            <w:u w:val="single"/>
          </w:rPr>
          <w:t>Vzdělávacího oboru Člověk a jeho svět</w:t>
        </w:r>
      </w:hyperlink>
      <w:r w:rsidRPr="009815D0">
        <w:rPr>
          <w:rStyle w:val="Strong"/>
          <w:rFonts w:ascii="Times New Roman" w:hAnsi="Times New Roman"/>
          <w:color w:val="000000"/>
          <w:sz w:val="24"/>
          <w:szCs w:val="24"/>
        </w:rPr>
        <w:t>:</w:t>
      </w:r>
      <w:r w:rsidRPr="009815D0">
        <w:rPr>
          <w:rFonts w:ascii="Times New Roman" w:hAnsi="Times New Roman"/>
          <w:color w:val="000000"/>
          <w:sz w:val="24"/>
          <w:szCs w:val="24"/>
        </w:rPr>
        <w:br/>
      </w:r>
      <w:r w:rsidRPr="008A3BB6">
        <w:rPr>
          <w:rFonts w:ascii="Times New Roman" w:hAnsi="Times New Roman"/>
          <w:color w:val="000000"/>
          <w:sz w:val="24"/>
          <w:szCs w:val="24"/>
        </w:rPr>
        <w:t>lidské tělo</w:t>
      </w:r>
      <w:r w:rsidRPr="009815D0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>stavba těla, základní funkce a projevy</w:t>
      </w:r>
      <w:r w:rsidRPr="009815D0">
        <w:rPr>
          <w:rFonts w:ascii="Times New Roman" w:hAnsi="Times New Roman"/>
          <w:color w:val="000000"/>
          <w:sz w:val="24"/>
          <w:szCs w:val="24"/>
        </w:rPr>
        <w:t>, životní potřeby</w:t>
      </w:r>
      <w:r w:rsidRPr="009815D0">
        <w:rPr>
          <w:rFonts w:ascii="Times New Roman" w:hAnsi="Times New Roman"/>
          <w:strike/>
          <w:color w:val="000000"/>
          <w:sz w:val="24"/>
          <w:szCs w:val="24"/>
        </w:rPr>
        <w:t xml:space="preserve"> a projevy, základní stavba a funkce</w:t>
      </w:r>
      <w:r w:rsidRPr="009815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>člověka</w:t>
      </w:r>
      <w:r w:rsidRPr="009815D0">
        <w:rPr>
          <w:rFonts w:ascii="Times New Roman" w:hAnsi="Times New Roman"/>
          <w:color w:val="000000"/>
          <w:sz w:val="24"/>
          <w:szCs w:val="24"/>
        </w:rPr>
        <w:t>, pohlavní rozdíly mezi mužem a ženou, základy lidské reprodukce, vývoj jedince</w:t>
      </w:r>
      <w:r w:rsidRPr="009815D0">
        <w:rPr>
          <w:rFonts w:ascii="Times New Roman" w:hAnsi="Times New Roman"/>
          <w:color w:val="000000"/>
          <w:sz w:val="24"/>
          <w:szCs w:val="24"/>
        </w:rPr>
        <w:br/>
      </w:r>
      <w:r w:rsidRPr="008A3BB6">
        <w:rPr>
          <w:rFonts w:ascii="Times New Roman" w:hAnsi="Times New Roman"/>
          <w:color w:val="000000"/>
          <w:sz w:val="24"/>
          <w:szCs w:val="24"/>
        </w:rPr>
        <w:t>péče o zdraví</w:t>
      </w:r>
      <w:r w:rsidRPr="009815D0">
        <w:rPr>
          <w:rFonts w:ascii="Times New Roman" w:hAnsi="Times New Roman"/>
          <w:strike/>
          <w:color w:val="000000"/>
          <w:sz w:val="24"/>
          <w:szCs w:val="24"/>
        </w:rPr>
        <w:t>, zdravá výživa</w:t>
      </w:r>
      <w:r w:rsidRPr="009815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15D0">
        <w:rPr>
          <w:rStyle w:val="Strong"/>
          <w:rFonts w:ascii="Times New Roman" w:hAnsi="Times New Roman"/>
          <w:color w:val="000000"/>
          <w:sz w:val="24"/>
          <w:szCs w:val="24"/>
        </w:rPr>
        <w:t xml:space="preserve">– </w:t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>zdravý životní styl</w:t>
      </w:r>
      <w:r w:rsidRPr="009815D0">
        <w:rPr>
          <w:rFonts w:ascii="Times New Roman" w:hAnsi="Times New Roman"/>
          <w:color w:val="000000"/>
          <w:sz w:val="24"/>
          <w:szCs w:val="24"/>
        </w:rPr>
        <w:t xml:space="preserve">, denní režim, </w:t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>správná výživa, výběr a způsoby uchovávání potravin, vhodná skladba stravy, pitný režim</w:t>
      </w:r>
      <w:r w:rsidRPr="009815D0">
        <w:rPr>
          <w:rFonts w:ascii="Times New Roman" w:hAnsi="Times New Roman"/>
          <w:strike/>
          <w:color w:val="000000"/>
          <w:sz w:val="24"/>
          <w:szCs w:val="24"/>
        </w:rPr>
        <w:t>, pohybový režim, zdravá strava; nemoc,</w:t>
      </w:r>
      <w:r w:rsidRPr="009815D0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>nemoci přenosné a nepřenosné, ochrana před infekcemi přenosnými krví (hepatitida, HIV/AIDS),</w:t>
      </w:r>
      <w:r w:rsidRPr="009815D0">
        <w:rPr>
          <w:rFonts w:ascii="Times New Roman" w:hAnsi="Times New Roman"/>
          <w:color w:val="000000"/>
          <w:sz w:val="24"/>
          <w:szCs w:val="24"/>
        </w:rPr>
        <w:t xml:space="preserve"> drobné úrazy a poranění, </w:t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>prevence nemocí a úrazů,</w:t>
      </w:r>
      <w:r w:rsidRPr="009815D0">
        <w:rPr>
          <w:rFonts w:ascii="Times New Roman" w:hAnsi="Times New Roman"/>
          <w:color w:val="000000"/>
          <w:sz w:val="24"/>
          <w:szCs w:val="24"/>
        </w:rPr>
        <w:t xml:space="preserve"> první pomoc, </w:t>
      </w:r>
      <w:r w:rsidRPr="009815D0">
        <w:rPr>
          <w:rFonts w:ascii="Times New Roman" w:hAnsi="Times New Roman"/>
          <w:strike/>
          <w:color w:val="000000"/>
          <w:sz w:val="24"/>
          <w:szCs w:val="24"/>
        </w:rPr>
        <w:t xml:space="preserve">úrazová zábrana; </w:t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>při drobných poraněních</w:t>
      </w:r>
      <w:r w:rsidRPr="009815D0">
        <w:rPr>
          <w:rFonts w:ascii="Times New Roman" w:hAnsi="Times New Roman"/>
          <w:color w:val="000000"/>
          <w:sz w:val="24"/>
          <w:szCs w:val="24"/>
        </w:rPr>
        <w:t>, osobní, intimní a duševní hygiena</w:t>
      </w:r>
      <w:r w:rsidRPr="009815D0">
        <w:rPr>
          <w:rFonts w:ascii="Times New Roman" w:hAnsi="Times New Roman"/>
          <w:strike/>
          <w:color w:val="000000"/>
          <w:sz w:val="24"/>
          <w:szCs w:val="24"/>
        </w:rPr>
        <w:t xml:space="preserve"> stres a jeho rizika; reklamní vlivy</w:t>
      </w:r>
      <w:r w:rsidRPr="009815D0">
        <w:rPr>
          <w:rFonts w:ascii="Times New Roman" w:hAnsi="Times New Roman"/>
          <w:color w:val="000000"/>
          <w:sz w:val="24"/>
          <w:szCs w:val="24"/>
        </w:rPr>
        <w:br/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>- partnerství, manželství, rodičovství, základy sexuální výchovy – rodina, vztahy v rodině, partnerské vztahy, osobní vztahy, etická stránka vztahů, etická stránka sexuality</w:t>
      </w:r>
      <w:r w:rsidRPr="009815D0">
        <w:rPr>
          <w:rFonts w:ascii="Times New Roman" w:hAnsi="Times New Roman"/>
          <w:color w:val="000000"/>
          <w:sz w:val="24"/>
          <w:szCs w:val="24"/>
        </w:rPr>
        <w:br/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 xml:space="preserve">- přivolání pomoci v případě ohrožení fyzického a duševního zdraví </w:t>
      </w:r>
      <w:r w:rsidRPr="009815D0">
        <w:rPr>
          <w:rFonts w:ascii="Times New Roman" w:hAnsi="Times New Roman"/>
          <w:color w:val="000000"/>
          <w:sz w:val="24"/>
          <w:szCs w:val="24"/>
        </w:rPr>
        <w:t xml:space="preserve">– služby odborné pomoci, </w:t>
      </w:r>
      <w:r w:rsidRPr="009815D0">
        <w:rPr>
          <w:rStyle w:val="Strong"/>
          <w:rFonts w:ascii="Times New Roman" w:hAnsi="Times New Roman"/>
          <w:color w:val="FF0000"/>
          <w:sz w:val="24"/>
          <w:szCs w:val="24"/>
        </w:rPr>
        <w:t>čísla tísňového volání, správný způsob volání na tísňovou linku</w:t>
      </w:r>
    </w:p>
    <w:p w:rsidR="00834C2C" w:rsidRDefault="00834C2C" w:rsidP="002D1716">
      <w:pPr>
        <w:shd w:val="clear" w:color="auto" w:fill="FFFFFF"/>
        <w:spacing w:before="150" w:after="150" w:line="270" w:lineRule="atLeast"/>
        <w:rPr>
          <w:rStyle w:val="Strong"/>
          <w:rFonts w:ascii="Times New Roman" w:hAnsi="Times New Roman"/>
          <w:color w:val="FF0000"/>
          <w:sz w:val="24"/>
          <w:szCs w:val="24"/>
        </w:rPr>
      </w:pPr>
    </w:p>
    <w:p w:rsidR="00834C2C" w:rsidRDefault="00834C2C" w:rsidP="002D1716">
      <w:pPr>
        <w:shd w:val="clear" w:color="auto" w:fill="FFFFFF"/>
        <w:spacing w:before="150" w:after="150" w:line="270" w:lineRule="atLeast"/>
        <w:rPr>
          <w:rStyle w:val="Strong"/>
          <w:rFonts w:ascii="Times New Roman" w:hAnsi="Times New Roman"/>
          <w:sz w:val="24"/>
          <w:szCs w:val="24"/>
        </w:rPr>
      </w:pPr>
      <w:r w:rsidRPr="001A4838">
        <w:rPr>
          <w:rStyle w:val="Strong"/>
          <w:rFonts w:ascii="Times New Roman" w:hAnsi="Times New Roman"/>
          <w:sz w:val="24"/>
          <w:szCs w:val="24"/>
        </w:rPr>
        <w:t>KORUPCE</w:t>
      </w:r>
    </w:p>
    <w:p w:rsidR="00834C2C" w:rsidRDefault="00834C2C" w:rsidP="001A4838">
      <w:pPr>
        <w:shd w:val="clear" w:color="auto" w:fill="FFFFFF"/>
        <w:spacing w:after="150" w:line="270" w:lineRule="atLeast"/>
        <w:rPr>
          <w:rStyle w:val="Strong"/>
          <w:rFonts w:ascii="Times New Roman" w:hAnsi="Times New Roman"/>
          <w:sz w:val="24"/>
          <w:szCs w:val="24"/>
        </w:rPr>
      </w:pPr>
      <w:r w:rsidRPr="001A4838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cs-CZ"/>
        </w:rPr>
        <w:t>Člověk a jeho svět:</w:t>
      </w:r>
      <w:r w:rsidRPr="001A4838">
        <w:rPr>
          <w:rFonts w:ascii="Arial" w:hAnsi="Arial" w:cs="Arial"/>
          <w:color w:val="000000"/>
          <w:sz w:val="18"/>
          <w:szCs w:val="18"/>
          <w:lang w:eastAsia="cs-CZ"/>
        </w:rPr>
        <w:br/>
      </w:r>
      <w:r w:rsidRPr="001A4838">
        <w:rPr>
          <w:rFonts w:ascii="Times New Roman" w:hAnsi="Times New Roman"/>
          <w:iCs/>
          <w:color w:val="000000"/>
          <w:sz w:val="24"/>
          <w:szCs w:val="24"/>
          <w:lang w:eastAsia="cs-CZ"/>
        </w:rPr>
        <w:t>Vzhledem k tomu, že ve vzdělávacím oboru Člověk a jeho svět je problematika korupce doplněna pouze do učiva (v očekávaných výstupech se neobjevuje</w:t>
      </w:r>
      <w:r>
        <w:rPr>
          <w:rFonts w:ascii="Times New Roman" w:hAnsi="Times New Roman"/>
          <w:iCs/>
          <w:color w:val="000000"/>
          <w:sz w:val="24"/>
          <w:szCs w:val="24"/>
          <w:lang w:eastAsia="cs-CZ"/>
        </w:rPr>
        <w:t>):</w:t>
      </w:r>
    </w:p>
    <w:p w:rsidR="00834C2C" w:rsidRPr="00471A38" w:rsidRDefault="00834C2C" w:rsidP="002D1716">
      <w:pPr>
        <w:shd w:val="clear" w:color="auto" w:fill="FFFFFF"/>
        <w:spacing w:before="150" w:after="150" w:line="270" w:lineRule="atLeast"/>
        <w:rPr>
          <w:rFonts w:ascii="Times New Roman" w:hAnsi="Times New Roman"/>
          <w:bCs/>
          <w:sz w:val="24"/>
          <w:szCs w:val="24"/>
          <w:u w:val="single"/>
        </w:rPr>
      </w:pPr>
      <w:r w:rsidRPr="00471A38">
        <w:rPr>
          <w:rFonts w:ascii="Times New Roman" w:hAnsi="Times New Roman"/>
          <w:bCs/>
          <w:sz w:val="24"/>
          <w:szCs w:val="24"/>
          <w:u w:val="single"/>
        </w:rPr>
        <w:t>V učivu:</w:t>
      </w:r>
    </w:p>
    <w:p w:rsidR="00834C2C" w:rsidRDefault="00834C2C" w:rsidP="002D1716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471A38">
        <w:rPr>
          <w:rFonts w:ascii="Times New Roman" w:hAnsi="Times New Roman"/>
          <w:color w:val="000000"/>
          <w:sz w:val="24"/>
          <w:szCs w:val="24"/>
        </w:rPr>
        <w:t xml:space="preserve">právo a spravedlnost – základní lidská práva a práva dítěte, práva a povinnosti žáků školy, protiprávní jednání </w:t>
      </w:r>
      <w:r w:rsidRPr="00471A38">
        <w:rPr>
          <w:rFonts w:ascii="Times New Roman" w:hAnsi="Times New Roman"/>
          <w:b/>
          <w:bCs/>
          <w:color w:val="FF0000"/>
          <w:sz w:val="24"/>
          <w:szCs w:val="24"/>
        </w:rPr>
        <w:t>a korupce</w:t>
      </w:r>
      <w:r w:rsidRPr="00471A38">
        <w:rPr>
          <w:rFonts w:ascii="Times New Roman" w:hAnsi="Times New Roman"/>
          <w:color w:val="000000"/>
          <w:sz w:val="24"/>
          <w:szCs w:val="24"/>
        </w:rPr>
        <w:t xml:space="preserve">, právní ochrana občanů a majetku </w:t>
      </w:r>
      <w:r w:rsidRPr="00471A38">
        <w:rPr>
          <w:rFonts w:ascii="Times New Roman" w:hAnsi="Times New Roman"/>
          <w:b/>
          <w:bCs/>
          <w:color w:val="FF0000"/>
          <w:sz w:val="24"/>
          <w:szCs w:val="24"/>
        </w:rPr>
        <w:t>včetně nároku na reklamaci</w:t>
      </w:r>
      <w:r w:rsidRPr="00471A38">
        <w:rPr>
          <w:rFonts w:ascii="Times New Roman" w:hAnsi="Times New Roman"/>
          <w:color w:val="000000"/>
          <w:sz w:val="24"/>
          <w:szCs w:val="24"/>
        </w:rPr>
        <w:t>, soukromého vlastnictví, duševních hodnot</w:t>
      </w:r>
    </w:p>
    <w:p w:rsidR="00834C2C" w:rsidRDefault="00834C2C" w:rsidP="002D1716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Spojení s průřezovými tématy Osobnostní a sociální výchova, Výchova demokratického občana, Mediální výchova.</w:t>
      </w:r>
    </w:p>
    <w:p w:rsidR="00834C2C" w:rsidRPr="00471A38" w:rsidRDefault="00834C2C" w:rsidP="002D1716">
      <w:pPr>
        <w:shd w:val="clear" w:color="auto" w:fill="FFFFFF"/>
        <w:spacing w:before="150" w:after="150" w:line="270" w:lineRule="atLeast"/>
        <w:rPr>
          <w:rFonts w:ascii="Times New Roman" w:hAnsi="Times New Roman"/>
          <w:b/>
          <w:bCs/>
          <w:sz w:val="24"/>
          <w:szCs w:val="24"/>
        </w:rPr>
        <w:sectPr w:rsidR="00834C2C" w:rsidRPr="00471A38" w:rsidSect="00A20274">
          <w:footerReference w:type="default" r:id="rId15"/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:rsidR="00834C2C" w:rsidRDefault="00834C2C" w:rsidP="007A53A6">
      <w:pPr>
        <w:pStyle w:val="Heading2"/>
      </w:pPr>
    </w:p>
    <w:sectPr w:rsidR="00834C2C" w:rsidSect="00143CAB">
      <w:headerReference w:type="default" r:id="rId16"/>
      <w:footerReference w:type="default" r:id="rId17"/>
      <w:footnotePr>
        <w:pos w:val="beneathText"/>
      </w:footnotePr>
      <w:pgSz w:w="16837" w:h="11905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C2C" w:rsidRDefault="00834C2C" w:rsidP="00C83207">
      <w:pPr>
        <w:spacing w:after="0" w:line="240" w:lineRule="auto"/>
      </w:pPr>
      <w:r>
        <w:separator/>
      </w:r>
    </w:p>
  </w:endnote>
  <w:endnote w:type="continuationSeparator" w:id="0">
    <w:p w:rsidR="00834C2C" w:rsidRDefault="00834C2C" w:rsidP="00C8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C2C" w:rsidRDefault="00834C2C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834C2C" w:rsidRDefault="00834C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C2C" w:rsidRDefault="00834C2C">
    <w:pPr>
      <w:pStyle w:val="Footer"/>
      <w:jc w:val="center"/>
    </w:pPr>
    <w:fldSimple w:instr=" PAGE   \* MERGEFORMAT ">
      <w:r>
        <w:rPr>
          <w:noProof/>
        </w:rPr>
        <w:t>19</w:t>
      </w:r>
    </w:fldSimple>
  </w:p>
  <w:p w:rsidR="00834C2C" w:rsidRDefault="00834C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C2C" w:rsidRDefault="00834C2C" w:rsidP="00C83207">
      <w:pPr>
        <w:spacing w:after="0" w:line="240" w:lineRule="auto"/>
      </w:pPr>
      <w:r>
        <w:separator/>
      </w:r>
    </w:p>
  </w:footnote>
  <w:footnote w:type="continuationSeparator" w:id="0">
    <w:p w:rsidR="00834C2C" w:rsidRDefault="00834C2C" w:rsidP="00C8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C2C" w:rsidRPr="0080317D" w:rsidRDefault="00834C2C" w:rsidP="00A5539E">
    <w:pPr>
      <w:tabs>
        <w:tab w:val="right" w:pos="14034"/>
      </w:tabs>
      <w:jc w:val="both"/>
      <w:rPr>
        <w:b/>
        <w:i/>
      </w:rPr>
    </w:pPr>
    <w:r w:rsidRPr="0080317D">
      <w:rPr>
        <w:b/>
        <w:i/>
      </w:rPr>
      <w:t xml:space="preserve">Příklad zpracování učebních osnov </w:t>
    </w:r>
    <w:r>
      <w:rPr>
        <w:b/>
        <w:i/>
      </w:rPr>
      <w:t>Anglického jazyka</w:t>
    </w:r>
    <w:r>
      <w:rPr>
        <w:b/>
        <w:i/>
      </w:rPr>
      <w:tab/>
    </w:r>
  </w:p>
  <w:p w:rsidR="00834C2C" w:rsidRDefault="00834C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2" o:title=""/>
      </v:shape>
    </w:pict>
  </w:numPicBullet>
  <w:numPicBullet w:numPicBulletId="2">
    <w:pict>
      <v:shape id="_x0000_i1027" type="#_x0000_t75" style="width:3in;height:3in" o:bullet="t">
        <v:imagedata r:id="rId2" o:title=""/>
      </v:shape>
    </w:pict>
  </w:numPicBullet>
  <w:numPicBullet w:numPicBulletId="3">
    <w:pict>
      <v:shape id="_x0000_i1028" type="#_x0000_t75" style="width:3in;height:3in" o:bullet="t">
        <v:imagedata r:id="rId2" o:title=""/>
      </v:shape>
    </w:pict>
  </w:numPicBullet>
  <w:numPicBullet w:numPicBulletId="4">
    <w:pict>
      <v:shape id="_x0000_i1029" type="#_x0000_t75" style="width:3in;height:3in" o:bullet="t">
        <v:imagedata r:id="rId2" o:title=""/>
      </v:shape>
    </w:pict>
  </w:numPicBullet>
  <w:numPicBullet w:numPicBulletId="5">
    <w:pict>
      <v:shape id="_x0000_i1030" type="#_x0000_t75" style="width:3in;height:3in" o:bullet="t">
        <v:imagedata r:id="rId2" o:title=""/>
      </v:shape>
    </w:pict>
  </w:numPicBullet>
  <w:numPicBullet w:numPicBulletId="6">
    <w:pict>
      <v:shape id="_x0000_i1031" type="#_x0000_t75" style="width:3in;height:3in" o:bullet="t">
        <v:imagedata r:id="rId3" o:title=""/>
      </v:shape>
    </w:pict>
  </w:numPicBullet>
  <w:numPicBullet w:numPicBulletId="7">
    <w:pict>
      <v:shape id="_x0000_i1032" type="#_x0000_t75" style="width:3in;height:3in" o:bullet="t">
        <v:imagedata r:id="rId3" o:title=""/>
      </v:shape>
    </w:pict>
  </w:numPicBullet>
  <w:numPicBullet w:numPicBulletId="8">
    <w:pict>
      <v:shape id="_x0000_i1033" type="#_x0000_t75" style="width:3in;height:3in" o:bullet="t">
        <v:imagedata r:id="rId3" o:title=""/>
      </v:shape>
    </w:pict>
  </w:numPicBullet>
  <w:numPicBullet w:numPicBulletId="9">
    <w:pict>
      <v:shape id="_x0000_i1034" type="#_x0000_t75" style="width:3in;height:3in" o:bullet="t">
        <v:imagedata r:id="rId3" o:title=""/>
      </v:shape>
    </w:pict>
  </w:numPicBullet>
  <w:numPicBullet w:numPicBulletId="10">
    <w:pict>
      <v:shape id="_x0000_i1035" type="#_x0000_t75" style="width:3in;height:3in" o:bullet="t">
        <v:imagedata r:id="rId3" o:title=""/>
      </v:shape>
    </w:pict>
  </w:numPicBullet>
  <w:numPicBullet w:numPicBulletId="11">
    <w:pict>
      <v:shape id="_x0000_i1036" type="#_x0000_t75" style="width:3in;height:3in" o:bullet="t">
        <v:imagedata r:id="rId3" o:title=""/>
      </v:shape>
    </w:pict>
  </w:numPicBullet>
  <w:numPicBullet w:numPicBulletId="12">
    <w:pict>
      <v:shape id="_x0000_i1037" type="#_x0000_t75" style="width:3in;height:3in" o:bullet="t">
        <v:imagedata r:id="rId3" o:title=""/>
      </v:shape>
    </w:pict>
  </w:numPicBullet>
  <w:numPicBullet w:numPicBulletId="13">
    <w:pict>
      <v:shape id="_x0000_i1038" type="#_x0000_t75" style="width:3in;height:3in" o:bullet="t">
        <v:imagedata r:id="rId3" o:title=""/>
      </v:shape>
    </w:pict>
  </w:numPicBullet>
  <w:numPicBullet w:numPicBulletId="14">
    <w:pict>
      <v:shape id="_x0000_i1039" type="#_x0000_t75" style="width:3in;height:3in" o:bullet="t">
        <v:imagedata r:id="rId3" o:title=""/>
      </v:shape>
    </w:pict>
  </w:numPicBullet>
  <w:numPicBullet w:numPicBulletId="15">
    <w:pict>
      <v:shape id="_x0000_i1040" type="#_x0000_t75" style="width:3in;height:3in" o:bullet="t">
        <v:imagedata r:id="rId3" o:title=""/>
      </v:shape>
    </w:pict>
  </w:numPicBullet>
  <w:numPicBullet w:numPicBulletId="16">
    <w:pict>
      <v:shape id="_x0000_i1041" type="#_x0000_t75" style="width:3in;height:3in" o:bullet="t">
        <v:imagedata r:id="rId3" o:title=""/>
      </v:shape>
    </w:pict>
  </w:numPicBullet>
  <w:numPicBullet w:numPicBulletId="17">
    <w:pict>
      <v:shape id="_x0000_i1042" type="#_x0000_t75" style="width:3in;height:3in" o:bullet="t">
        <v:imagedata r:id="rId3" o:title=""/>
      </v:shape>
    </w:pict>
  </w:numPicBullet>
  <w:numPicBullet w:numPicBulletId="18">
    <w:pict>
      <v:shape id="_x0000_i1043" type="#_x0000_t75" style="width:3in;height:3in" o:bullet="t">
        <v:imagedata r:id="rId3" o:title=""/>
      </v:shape>
    </w:pict>
  </w:numPicBullet>
  <w:numPicBullet w:numPicBulletId="19">
    <w:pict>
      <v:shape id="_x0000_i1044" type="#_x0000_t75" style="width:3in;height:3in" o:bullet="t">
        <v:imagedata r:id="rId3" o:title=""/>
      </v:shape>
    </w:pict>
  </w:numPicBullet>
  <w:numPicBullet w:numPicBulletId="20">
    <w:pict>
      <v:shape id="_x0000_i1045" type="#_x0000_t75" style="width:3in;height:3in" o:bullet="t">
        <v:imagedata r:id="rId3" o:title=""/>
      </v:shape>
    </w:pict>
  </w:numPicBullet>
  <w:numPicBullet w:numPicBulletId="21">
    <w:pict>
      <v:shape id="_x0000_i1046" type="#_x0000_t75" style="width:3in;height:3in" o:bullet="t">
        <v:imagedata r:id="rId4" o:title=""/>
      </v:shape>
    </w:pict>
  </w:numPicBullet>
  <w:numPicBullet w:numPicBulletId="22">
    <w:pict>
      <v:shape id="_x0000_i1047" type="#_x0000_t75" style="width:3in;height:3in" o:bullet="t">
        <v:imagedata r:id="rId5" o:title=""/>
      </v:shape>
    </w:pict>
  </w:numPicBullet>
  <w:numPicBullet w:numPicBulletId="23">
    <w:pict>
      <v:shape id="_x0000_i1048" type="#_x0000_t75" style="width:3in;height:3in" o:bullet="t">
        <v:imagedata r:id="rId6" o:title=""/>
      </v:shape>
    </w:pict>
  </w:numPicBullet>
  <w:numPicBullet w:numPicBulletId="24">
    <w:pict>
      <v:shape id="_x0000_i1049" type="#_x0000_t75" style="width:3in;height:3in" o:bullet="t">
        <v:imagedata r:id="rId6" o:title=""/>
      </v:shape>
    </w:pict>
  </w:numPicBullet>
  <w:numPicBullet w:numPicBulletId="25">
    <w:pict>
      <v:shape id="_x0000_i1050" type="#_x0000_t75" style="width:3in;height:3in" o:bullet="t">
        <v:imagedata r:id="rId6" o:title=""/>
      </v:shape>
    </w:pict>
  </w:numPicBullet>
  <w:numPicBullet w:numPicBulletId="26">
    <w:pict>
      <v:shape id="_x0000_i1051" type="#_x0000_t75" style="width:3in;height:3in" o:bullet="t">
        <v:imagedata r:id="rId6" o:title=""/>
      </v:shape>
    </w:pict>
  </w:numPicBullet>
  <w:numPicBullet w:numPicBulletId="27">
    <w:pict>
      <v:shape id="_x0000_i1052" type="#_x0000_t75" style="width:3in;height:3in" o:bullet="t">
        <v:imagedata r:id="rId6" o:title=""/>
      </v:shape>
    </w:pict>
  </w:numPicBullet>
  <w:numPicBullet w:numPicBulletId="28">
    <w:pict>
      <v:shape id="_x0000_i1053" type="#_x0000_t75" style="width:3in;height:3in" o:bullet="t">
        <v:imagedata r:id="rId6" o:title=""/>
      </v:shape>
    </w:pict>
  </w:numPicBullet>
  <w:numPicBullet w:numPicBulletId="29">
    <w:pict>
      <v:shape id="_x0000_i1054" type="#_x0000_t75" style="width:3in;height:3in" o:bullet="t">
        <v:imagedata r:id="rId6" o:title=""/>
      </v:shape>
    </w:pict>
  </w:numPicBullet>
  <w:numPicBullet w:numPicBulletId="30">
    <w:pict>
      <v:shape id="_x0000_i1055" type="#_x0000_t75" style="width:3in;height:3in" o:bullet="t">
        <v:imagedata r:id="rId6" o:title=""/>
      </v:shape>
    </w:pict>
  </w:numPicBullet>
  <w:numPicBullet w:numPicBulletId="31">
    <w:pict>
      <v:shape id="_x0000_i1056" type="#_x0000_t75" style="width:3in;height:3in" o:bullet="t">
        <v:imagedata r:id="rId6" o:title=""/>
      </v:shape>
    </w:pict>
  </w:numPicBullet>
  <w:numPicBullet w:numPicBulletId="32">
    <w:pict>
      <v:shape id="_x0000_i1057" type="#_x0000_t75" style="width:3in;height:3in" o:bullet="t">
        <v:imagedata r:id="rId6" o:title=""/>
      </v:shape>
    </w:pict>
  </w:numPicBullet>
  <w:numPicBullet w:numPicBulletId="33">
    <w:pict>
      <v:shape id="_x0000_i1058" type="#_x0000_t75" style="width:3in;height:3in" o:bullet="t">
        <v:imagedata r:id="rId6" o:title=""/>
      </v:shape>
    </w:pict>
  </w:numPicBullet>
  <w:numPicBullet w:numPicBulletId="34">
    <w:pict>
      <v:shape id="_x0000_i1059" type="#_x0000_t75" style="width:3in;height:3in" o:bullet="t">
        <v:imagedata r:id="rId6" o:title=""/>
      </v:shape>
    </w:pict>
  </w:numPicBullet>
  <w:numPicBullet w:numPicBulletId="35">
    <w:pict>
      <v:shape id="_x0000_i1060" type="#_x0000_t75" style="width:3in;height:3in" o:bullet="t">
        <v:imagedata r:id="rId6" o:title=""/>
      </v:shape>
    </w:pict>
  </w:numPicBullet>
  <w:numPicBullet w:numPicBulletId="36">
    <w:pict>
      <v:shape id="_x0000_i1061" type="#_x0000_t75" style="width:3in;height:3in" o:bullet="t">
        <v:imagedata r:id="rId6" o:title=""/>
      </v:shape>
    </w:pict>
  </w:numPicBullet>
  <w:numPicBullet w:numPicBulletId="37">
    <w:pict>
      <v:shape id="_x0000_i1062" type="#_x0000_t75" style="width:3in;height:3in" o:bullet="t">
        <v:imagedata r:id="rId6" o:title=""/>
      </v:shape>
    </w:pict>
  </w:numPicBullet>
  <w:numPicBullet w:numPicBulletId="38">
    <w:pict>
      <v:shape id="_x0000_i1063" type="#_x0000_t75" style="width:3in;height:3in" o:bullet="t">
        <v:imagedata r:id="rId6" o:title=""/>
      </v:shape>
    </w:pict>
  </w:numPicBullet>
  <w:numPicBullet w:numPicBulletId="39">
    <w:pict>
      <v:shape id="_x0000_i1064" type="#_x0000_t75" style="width:3in;height:3in" o:bullet="t">
        <v:imagedata r:id="rId6" o:title=""/>
      </v:shape>
    </w:pict>
  </w:numPicBullet>
  <w:numPicBullet w:numPicBulletId="40">
    <w:pict>
      <v:shape id="_x0000_i1065" type="#_x0000_t75" style="width:3in;height:3in" o:bullet="t">
        <v:imagedata r:id="rId6" o:title=""/>
      </v:shape>
    </w:pict>
  </w:numPicBullet>
  <w:numPicBullet w:numPicBulletId="41">
    <w:pict>
      <v:shape id="_x0000_i1066" type="#_x0000_t75" style="width:3in;height:3in" o:bullet="t">
        <v:imagedata r:id="rId6" o:title=""/>
      </v:shape>
    </w:pict>
  </w:numPicBullet>
  <w:numPicBullet w:numPicBulletId="42">
    <w:pict>
      <v:shape id="_x0000_i1067" type="#_x0000_t75" style="width:3in;height:3in" o:bullet="t">
        <v:imagedata r:id="rId6" o:title=""/>
      </v:shape>
    </w:pict>
  </w:numPicBullet>
  <w:numPicBullet w:numPicBulletId="43">
    <w:pict>
      <v:shape id="_x0000_i1068" type="#_x0000_t75" style="width:3in;height:3in" o:bullet="t">
        <v:imagedata r:id="rId6" o:title=""/>
      </v:shape>
    </w:pict>
  </w:numPicBullet>
  <w:numPicBullet w:numPicBulletId="44">
    <w:pict>
      <v:shape id="_x0000_i1069" type="#_x0000_t75" style="width:3in;height:3in" o:bullet="t">
        <v:imagedata r:id="rId6" o:title=""/>
      </v:shape>
    </w:pict>
  </w:numPicBullet>
  <w:numPicBullet w:numPicBulletId="45">
    <w:pict>
      <v:shape id="_x0000_i1070" type="#_x0000_t75" style="width:3in;height:3in" o:bullet="t">
        <v:imagedata r:id="rId6" o:title=""/>
      </v:shape>
    </w:pict>
  </w:numPicBullet>
  <w:numPicBullet w:numPicBulletId="46">
    <w:pict>
      <v:shape id="_x0000_i1071" type="#_x0000_t75" style="width:3in;height:3in" o:bullet="t">
        <v:imagedata r:id="rId6" o:title=""/>
      </v:shape>
    </w:pict>
  </w:numPicBullet>
  <w:numPicBullet w:numPicBulletId="47">
    <w:pict>
      <v:shape id="_x0000_i1072" type="#_x0000_t75" style="width:3in;height:3in" o:bullet="t">
        <v:imagedata r:id="rId6" o:title=""/>
      </v:shape>
    </w:pict>
  </w:numPicBullet>
  <w:numPicBullet w:numPicBulletId="48">
    <w:pict>
      <v:shape id="_x0000_i1073" type="#_x0000_t75" style="width:3in;height:3in" o:bullet="t">
        <v:imagedata r:id="rId6" o:title=""/>
      </v:shape>
    </w:pict>
  </w:numPicBullet>
  <w:numPicBullet w:numPicBulletId="49">
    <w:pict>
      <v:shape id="_x0000_i1074" type="#_x0000_t75" style="width:3in;height:3in" o:bullet="t">
        <v:imagedata r:id="rId6" o:title=""/>
      </v:shape>
    </w:pict>
  </w:numPicBullet>
  <w:numPicBullet w:numPicBulletId="50">
    <w:pict>
      <v:shape id="_x0000_i1075" type="#_x0000_t75" style="width:3in;height:3in" o:bullet="t">
        <v:imagedata r:id="rId6" o:title=""/>
      </v:shape>
    </w:pict>
  </w:numPicBullet>
  <w:numPicBullet w:numPicBulletId="51">
    <w:pict>
      <v:shape id="_x0000_i1076" type="#_x0000_t75" style="width:3in;height:3in" o:bullet="t">
        <v:imagedata r:id="rId6" o:title=""/>
      </v:shape>
    </w:pict>
  </w:numPicBullet>
  <w:numPicBullet w:numPicBulletId="52">
    <w:pict>
      <v:shape id="_x0000_i1077" type="#_x0000_t75" style="width:3in;height:3in" o:bullet="t">
        <v:imagedata r:id="rId6" o:title=""/>
      </v:shape>
    </w:pict>
  </w:numPicBullet>
  <w:numPicBullet w:numPicBulletId="53">
    <w:pict>
      <v:shape id="_x0000_i1078" type="#_x0000_t75" style="width:3in;height:3in" o:bullet="t">
        <v:imagedata r:id="rId6" o:title=""/>
      </v:shape>
    </w:pict>
  </w:numPicBullet>
  <w:numPicBullet w:numPicBulletId="54">
    <w:pict>
      <v:shape id="_x0000_i1079" type="#_x0000_t75" style="width:3in;height:3in" o:bullet="t">
        <v:imagedata r:id="rId6" o:title=""/>
      </v:shape>
    </w:pict>
  </w:numPicBullet>
  <w:numPicBullet w:numPicBulletId="55">
    <w:pict>
      <v:shape id="_x0000_i1080" type="#_x0000_t75" style="width:3in;height:3in" o:bullet="t">
        <v:imagedata r:id="rId6" o:title=""/>
      </v:shape>
    </w:pict>
  </w:numPicBullet>
  <w:numPicBullet w:numPicBulletId="56">
    <w:pict>
      <v:shape id="_x0000_i1081" type="#_x0000_t75" style="width:3in;height:3in" o:bullet="t">
        <v:imagedata r:id="rId6" o:title=""/>
      </v:shape>
    </w:pict>
  </w:numPicBullet>
  <w:numPicBullet w:numPicBulletId="57">
    <w:pict>
      <v:shape id="_x0000_i1082" type="#_x0000_t75" style="width:3in;height:3in" o:bullet="t">
        <v:imagedata r:id="rId6" o:title=""/>
      </v:shape>
    </w:pict>
  </w:numPicBullet>
  <w:numPicBullet w:numPicBulletId="58">
    <w:pict>
      <v:shape id="_x0000_i1083" type="#_x0000_t75" style="width:3in;height:3in" o:bullet="t">
        <v:imagedata r:id="rId6" o:title=""/>
      </v:shape>
    </w:pict>
  </w:numPicBullet>
  <w:numPicBullet w:numPicBulletId="59">
    <w:pict>
      <v:shape id="_x0000_i1084" type="#_x0000_t75" style="width:3in;height:3in" o:bullet="t">
        <v:imagedata r:id="rId6" o:title=""/>
      </v:shape>
    </w:pict>
  </w:numPicBullet>
  <w:numPicBullet w:numPicBulletId="60">
    <w:pict>
      <v:shape id="_x0000_i1085" type="#_x0000_t75" style="width:3in;height:3in" o:bullet="t">
        <v:imagedata r:id="rId6" o:title=""/>
      </v:shape>
    </w:pict>
  </w:numPicBullet>
  <w:numPicBullet w:numPicBulletId="61">
    <w:pict>
      <v:shape id="_x0000_i1086" type="#_x0000_t75" style="width:3in;height:3in" o:bullet="t">
        <v:imagedata r:id="rId6" o:title=""/>
      </v:shape>
    </w:pict>
  </w:numPicBullet>
  <w:numPicBullet w:numPicBulletId="62">
    <w:pict>
      <v:shape id="_x0000_i1087" type="#_x0000_t75" style="width:3in;height:3in" o:bullet="t">
        <v:imagedata r:id="rId6" o:title=""/>
      </v:shape>
    </w:pict>
  </w:numPicBullet>
  <w:numPicBullet w:numPicBulletId="63">
    <w:pict>
      <v:shape id="_x0000_i1088" type="#_x0000_t75" style="width:3in;height:3in" o:bullet="t">
        <v:imagedata r:id="rId6" o:title=""/>
      </v:shape>
    </w:pict>
  </w:numPicBullet>
  <w:numPicBullet w:numPicBulletId="64">
    <w:pict>
      <v:shape id="_x0000_i1089" type="#_x0000_t75" style="width:3in;height:3in" o:bullet="t">
        <v:imagedata r:id="rId6" o:title=""/>
      </v:shape>
    </w:pict>
  </w:numPicBullet>
  <w:numPicBullet w:numPicBulletId="65">
    <w:pict>
      <v:shape id="_x0000_i1090" type="#_x0000_t75" style="width:3in;height:3in" o:bullet="t">
        <v:imagedata r:id="rId6" o:title=""/>
      </v:shape>
    </w:pict>
  </w:numPicBullet>
  <w:numPicBullet w:numPicBulletId="66">
    <w:pict>
      <v:shape id="_x0000_i1091" type="#_x0000_t75" style="width:3in;height:3in" o:bullet="t">
        <v:imagedata r:id="rId6" o:title=""/>
      </v:shape>
    </w:pict>
  </w:numPicBullet>
  <w:numPicBullet w:numPicBulletId="67">
    <w:pict>
      <v:shape id="_x0000_i1092" type="#_x0000_t75" style="width:3in;height:3in" o:bullet="t">
        <v:imagedata r:id="rId6" o:title=""/>
      </v:shape>
    </w:pict>
  </w:numPicBullet>
  <w:numPicBullet w:numPicBulletId="68">
    <w:pict>
      <v:shape id="_x0000_i1093" type="#_x0000_t75" style="width:3in;height:3in" o:bullet="t">
        <v:imagedata r:id="rId6" o:title=""/>
      </v:shape>
    </w:pict>
  </w:numPicBullet>
  <w:numPicBullet w:numPicBulletId="69">
    <w:pict>
      <v:shape id="_x0000_i1094" type="#_x0000_t75" style="width:3in;height:3in" o:bullet="t">
        <v:imagedata r:id="rId6" o:title=""/>
      </v:shape>
    </w:pict>
  </w:numPicBullet>
  <w:numPicBullet w:numPicBulletId="70">
    <w:pict>
      <v:shape id="_x0000_i1095" type="#_x0000_t75" style="width:3in;height:3in" o:bullet="t">
        <v:imagedata r:id="rId6" o:title=""/>
      </v:shape>
    </w:pict>
  </w:numPicBullet>
  <w:numPicBullet w:numPicBulletId="71">
    <w:pict>
      <v:shape id="_x0000_i1096" type="#_x0000_t75" style="width:3in;height:3in" o:bullet="t">
        <v:imagedata r:id="rId6" o:title=""/>
      </v:shape>
    </w:pict>
  </w:numPicBullet>
  <w:numPicBullet w:numPicBulletId="72">
    <w:pict>
      <v:shape id="_x0000_i1097" type="#_x0000_t75" style="width:3in;height:3in" o:bullet="t">
        <v:imagedata r:id="rId6" o:title=""/>
      </v:shape>
    </w:pict>
  </w:numPicBullet>
  <w:numPicBullet w:numPicBulletId="73">
    <w:pict>
      <v:shape id="_x0000_i1098" type="#_x0000_t75" style="width:3in;height:3in" o:bullet="t">
        <v:imagedata r:id="rId6" o:title=""/>
      </v:shape>
    </w:pict>
  </w:numPicBullet>
  <w:numPicBullet w:numPicBulletId="74">
    <w:pict>
      <v:shape id="_x0000_i1099" type="#_x0000_t75" style="width:3in;height:3in" o:bullet="t">
        <v:imagedata r:id="rId6" o:title=""/>
      </v:shape>
    </w:pict>
  </w:numPicBullet>
  <w:numPicBullet w:numPicBulletId="75">
    <w:pict>
      <v:shape id="_x0000_i1100" type="#_x0000_t75" style="width:3in;height:3in" o:bullet="t">
        <v:imagedata r:id="rId6" o:title=""/>
      </v:shape>
    </w:pict>
  </w:numPicBullet>
  <w:numPicBullet w:numPicBulletId="76">
    <w:pict>
      <v:shape id="_x0000_i1101" type="#_x0000_t75" style="width:3in;height:3in" o:bullet="t">
        <v:imagedata r:id="rId6" o:title=""/>
      </v:shape>
    </w:pict>
  </w:numPicBullet>
  <w:numPicBullet w:numPicBulletId="77">
    <w:pict>
      <v:shape id="_x0000_i1102" type="#_x0000_t75" style="width:3in;height:3in" o:bullet="t">
        <v:imagedata r:id="rId6" o:title=""/>
      </v:shape>
    </w:pict>
  </w:numPicBullet>
  <w:numPicBullet w:numPicBulletId="78">
    <w:pict>
      <v:shape id="_x0000_i1103" type="#_x0000_t75" style="width:3in;height:3in" o:bullet="t">
        <v:imagedata r:id="rId6" o:title=""/>
      </v:shape>
    </w:pict>
  </w:numPicBullet>
  <w:numPicBullet w:numPicBulletId="79">
    <w:pict>
      <v:shape id="_x0000_i1104" type="#_x0000_t75" style="width:3in;height:3in" o:bullet="t">
        <v:imagedata r:id="rId6" o:title=""/>
      </v:shape>
    </w:pict>
  </w:numPicBullet>
  <w:numPicBullet w:numPicBulletId="80">
    <w:pict>
      <v:shape id="_x0000_i1105" type="#_x0000_t75" style="width:3in;height:3in" o:bullet="t">
        <v:imagedata r:id="rId6" o:title=""/>
      </v:shape>
    </w:pict>
  </w:numPicBullet>
  <w:numPicBullet w:numPicBulletId="81">
    <w:pict>
      <v:shape id="_x0000_i1106" type="#_x0000_t75" style="width:3in;height:3in" o:bullet="t">
        <v:imagedata r:id="rId6" o:title=""/>
      </v:shape>
    </w:pict>
  </w:numPicBullet>
  <w:numPicBullet w:numPicBulletId="82">
    <w:pict>
      <v:shape id="_x0000_i1107" type="#_x0000_t75" style="width:3in;height:3in" o:bullet="t">
        <v:imagedata r:id="rId6" o:title=""/>
      </v:shape>
    </w:pict>
  </w:numPicBullet>
  <w:numPicBullet w:numPicBulletId="83">
    <w:pict>
      <v:shape id="_x0000_i1108" type="#_x0000_t75" style="width:3in;height:3in" o:bullet="t">
        <v:imagedata r:id="rId6" o:title=""/>
      </v:shape>
    </w:pict>
  </w:numPicBullet>
  <w:numPicBullet w:numPicBulletId="84">
    <w:pict>
      <v:shape id="_x0000_i1109" type="#_x0000_t75" style="width:3in;height:3in" o:bullet="t">
        <v:imagedata r:id="rId6" o:title=""/>
      </v:shape>
    </w:pict>
  </w:numPicBullet>
  <w:numPicBullet w:numPicBulletId="85">
    <w:pict>
      <v:shape id="_x0000_i1110" type="#_x0000_t75" style="width:3in;height:3in" o:bullet="t">
        <v:imagedata r:id="rId6" o:title=""/>
      </v:shape>
    </w:pict>
  </w:numPicBullet>
  <w:numPicBullet w:numPicBulletId="86">
    <w:pict>
      <v:shape id="_x0000_i1111" type="#_x0000_t75" style="width:3in;height:3in" o:bullet="t">
        <v:imagedata r:id="rId6" o:title=""/>
      </v:shape>
    </w:pict>
  </w:numPicBullet>
  <w:numPicBullet w:numPicBulletId="87">
    <w:pict>
      <v:shape id="_x0000_i1112" type="#_x0000_t75" style="width:3in;height:3in" o:bullet="t">
        <v:imagedata r:id="rId6" o:title=""/>
      </v:shape>
    </w:pict>
  </w:numPicBullet>
  <w:numPicBullet w:numPicBulletId="88">
    <w:pict>
      <v:shape id="_x0000_i1113" type="#_x0000_t75" style="width:3in;height:3in" o:bullet="t">
        <v:imagedata r:id="rId6" o:title=""/>
      </v:shape>
    </w:pict>
  </w:numPicBullet>
  <w:numPicBullet w:numPicBulletId="89">
    <w:pict>
      <v:shape id="_x0000_i1114" type="#_x0000_t75" style="width:3in;height:3in" o:bullet="t">
        <v:imagedata r:id="rId6" o:title=""/>
      </v:shape>
    </w:pict>
  </w:numPicBullet>
  <w:numPicBullet w:numPicBulletId="90">
    <w:pict>
      <v:shape id="_x0000_i1115" type="#_x0000_t75" style="width:3in;height:3in" o:bullet="t">
        <v:imagedata r:id="rId6" o:title=""/>
      </v:shape>
    </w:pict>
  </w:numPicBullet>
  <w:numPicBullet w:numPicBulletId="91">
    <w:pict>
      <v:shape id="_x0000_i1116" type="#_x0000_t75" style="width:3in;height:3in" o:bullet="t">
        <v:imagedata r:id="rId6" o:title=""/>
      </v:shape>
    </w:pict>
  </w:numPicBullet>
  <w:numPicBullet w:numPicBulletId="92">
    <w:pict>
      <v:shape id="_x0000_i1117" type="#_x0000_t75" style="width:3in;height:3in" o:bullet="t">
        <v:imagedata r:id="rId6" o:title=""/>
      </v:shape>
    </w:pict>
  </w:numPicBullet>
  <w:numPicBullet w:numPicBulletId="93">
    <w:pict>
      <v:shape id="_x0000_i1118" type="#_x0000_t75" style="width:3in;height:3in" o:bullet="t">
        <v:imagedata r:id="rId6" o:title=""/>
      </v:shape>
    </w:pict>
  </w:numPicBullet>
  <w:numPicBullet w:numPicBulletId="94">
    <w:pict>
      <v:shape id="_x0000_i1119" type="#_x0000_t75" style="width:3in;height:3in" o:bullet="t">
        <v:imagedata r:id="rId6" o:title=""/>
      </v:shape>
    </w:pict>
  </w:numPicBullet>
  <w:numPicBullet w:numPicBulletId="95">
    <w:pict>
      <v:shape id="_x0000_i1120" type="#_x0000_t75" style="width:3in;height:3in" o:bullet="t">
        <v:imagedata r:id="rId6" o:title=""/>
      </v:shape>
    </w:pict>
  </w:numPicBullet>
  <w:numPicBullet w:numPicBulletId="96">
    <w:pict>
      <v:shape id="_x0000_i1121" type="#_x0000_t75" style="width:3in;height:3in" o:bullet="t">
        <v:imagedata r:id="rId6" o:title=""/>
      </v:shape>
    </w:pict>
  </w:numPicBullet>
  <w:numPicBullet w:numPicBulletId="97">
    <w:pict>
      <v:shape id="_x0000_i1122" type="#_x0000_t75" style="width:3in;height:3in" o:bullet="t">
        <v:imagedata r:id="rId6" o:title=""/>
      </v:shape>
    </w:pict>
  </w:numPicBullet>
  <w:numPicBullet w:numPicBulletId="98">
    <w:pict>
      <v:shape id="_x0000_i1123" type="#_x0000_t75" style="width:3in;height:3in" o:bullet="t">
        <v:imagedata r:id="rId6" o:title=""/>
      </v:shape>
    </w:pict>
  </w:numPicBullet>
  <w:numPicBullet w:numPicBulletId="99">
    <w:pict>
      <v:shape id="_x0000_i1124" type="#_x0000_t75" style="width:3in;height:3in" o:bullet="t">
        <v:imagedata r:id="rId6" o:title=""/>
      </v:shape>
    </w:pict>
  </w:numPicBullet>
  <w:numPicBullet w:numPicBulletId="100">
    <w:pict>
      <v:shape id="_x0000_i1125" type="#_x0000_t75" style="width:3in;height:3in" o:bullet="t">
        <v:imagedata r:id="rId6" o:title=""/>
      </v:shape>
    </w:pict>
  </w:numPicBullet>
  <w:numPicBullet w:numPicBulletId="101">
    <w:pict>
      <v:shape id="_x0000_i1126" type="#_x0000_t75" style="width:3in;height:3in" o:bullet="t">
        <v:imagedata r:id="rId6" o:title=""/>
      </v:shape>
    </w:pict>
  </w:numPicBullet>
  <w:abstractNum w:abstractNumId="0">
    <w:nsid w:val="03120809"/>
    <w:multiLevelType w:val="multilevel"/>
    <w:tmpl w:val="C6AC307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F09AB"/>
    <w:multiLevelType w:val="hybridMultilevel"/>
    <w:tmpl w:val="CAA22416"/>
    <w:lvl w:ilvl="0" w:tplc="43602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E3242"/>
    <w:multiLevelType w:val="multilevel"/>
    <w:tmpl w:val="ADD072A2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C74FB"/>
    <w:multiLevelType w:val="multilevel"/>
    <w:tmpl w:val="142C2C8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1C4"/>
    <w:multiLevelType w:val="hybridMultilevel"/>
    <w:tmpl w:val="28EE9B28"/>
    <w:lvl w:ilvl="0" w:tplc="7780C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37C2F"/>
    <w:multiLevelType w:val="hybridMultilevel"/>
    <w:tmpl w:val="7E04EC20"/>
    <w:lvl w:ilvl="0" w:tplc="EED4E67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172683E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hint="default"/>
        <w:b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046C39"/>
    <w:multiLevelType w:val="multilevel"/>
    <w:tmpl w:val="07942408"/>
    <w:lvl w:ilvl="0">
      <w:start w:val="1"/>
      <w:numFmt w:val="bullet"/>
      <w:lvlText w:val=""/>
      <w:lvlPicBulletId w:val="4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CB20BC"/>
    <w:multiLevelType w:val="multilevel"/>
    <w:tmpl w:val="0A723668"/>
    <w:lvl w:ilvl="0">
      <w:start w:val="1"/>
      <w:numFmt w:val="bullet"/>
      <w:lvlText w:val=""/>
      <w:lvlPicBulletId w:val="9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9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E75668"/>
    <w:multiLevelType w:val="multilevel"/>
    <w:tmpl w:val="43DCD202"/>
    <w:lvl w:ilvl="0">
      <w:start w:val="1"/>
      <w:numFmt w:val="bullet"/>
      <w:lvlText w:val=""/>
      <w:lvlPicBulletId w:val="9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9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096EA1"/>
    <w:multiLevelType w:val="multilevel"/>
    <w:tmpl w:val="BF187318"/>
    <w:lvl w:ilvl="0">
      <w:start w:val="1"/>
      <w:numFmt w:val="bullet"/>
      <w:lvlText w:val=""/>
      <w:lvlPicBulletId w:val="7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236FF8"/>
    <w:multiLevelType w:val="multilevel"/>
    <w:tmpl w:val="7424F3DE"/>
    <w:lvl w:ilvl="0">
      <w:start w:val="1"/>
      <w:numFmt w:val="bullet"/>
      <w:lvlText w:val=""/>
      <w:lvlPicBulletId w:val="8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09634B"/>
    <w:multiLevelType w:val="multilevel"/>
    <w:tmpl w:val="E40AEBD8"/>
    <w:lvl w:ilvl="0">
      <w:start w:val="1"/>
      <w:numFmt w:val="bullet"/>
      <w:lvlText w:val=""/>
      <w:lvlPicBulletId w:val="6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B37063"/>
    <w:multiLevelType w:val="multilevel"/>
    <w:tmpl w:val="B4CC9528"/>
    <w:lvl w:ilvl="0">
      <w:start w:val="1"/>
      <w:numFmt w:val="bullet"/>
      <w:lvlText w:val=""/>
      <w:lvlPicBulletId w:val="6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92650A"/>
    <w:multiLevelType w:val="hybridMultilevel"/>
    <w:tmpl w:val="DE481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86CA5"/>
    <w:multiLevelType w:val="multilevel"/>
    <w:tmpl w:val="A908102A"/>
    <w:lvl w:ilvl="0">
      <w:start w:val="1"/>
      <w:numFmt w:val="bullet"/>
      <w:lvlText w:val=""/>
      <w:lvlPicBulletId w:val="6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9F3798"/>
    <w:multiLevelType w:val="hybridMultilevel"/>
    <w:tmpl w:val="26AE3936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1867BF"/>
    <w:multiLevelType w:val="multilevel"/>
    <w:tmpl w:val="D58E6402"/>
    <w:lvl w:ilvl="0">
      <w:start w:val="1"/>
      <w:numFmt w:val="bullet"/>
      <w:lvlText w:val=""/>
      <w:lvlPicBulletId w:val="3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8D513D"/>
    <w:multiLevelType w:val="multilevel"/>
    <w:tmpl w:val="A90A5208"/>
    <w:lvl w:ilvl="0">
      <w:start w:val="1"/>
      <w:numFmt w:val="bullet"/>
      <w:lvlText w:val=""/>
      <w:lvlPicBulletId w:val="3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1003D7"/>
    <w:multiLevelType w:val="hybridMultilevel"/>
    <w:tmpl w:val="F808FA2A"/>
    <w:lvl w:ilvl="0" w:tplc="4360201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1973E7"/>
    <w:multiLevelType w:val="multilevel"/>
    <w:tmpl w:val="542C83F2"/>
    <w:lvl w:ilvl="0">
      <w:start w:val="1"/>
      <w:numFmt w:val="bullet"/>
      <w:lvlText w:val=""/>
      <w:lvlPicBulletId w:val="9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0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625FE4"/>
    <w:multiLevelType w:val="multilevel"/>
    <w:tmpl w:val="0366BDE6"/>
    <w:lvl w:ilvl="0">
      <w:start w:val="1"/>
      <w:numFmt w:val="bullet"/>
      <w:lvlText w:val=""/>
      <w:lvlPicBulletId w:val="5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DF55CB"/>
    <w:multiLevelType w:val="hybridMultilevel"/>
    <w:tmpl w:val="E5080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BB00D8"/>
    <w:multiLevelType w:val="multilevel"/>
    <w:tmpl w:val="0D20C6A4"/>
    <w:lvl w:ilvl="0">
      <w:start w:val="1"/>
      <w:numFmt w:val="bullet"/>
      <w:lvlText w:val=""/>
      <w:lvlPicBulletId w:val="7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CC523A"/>
    <w:multiLevelType w:val="multilevel"/>
    <w:tmpl w:val="A2BA38E0"/>
    <w:lvl w:ilvl="0">
      <w:start w:val="1"/>
      <w:numFmt w:val="bullet"/>
      <w:lvlText w:val=""/>
      <w:lvlPicBulletId w:val="8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F5051"/>
    <w:multiLevelType w:val="multilevel"/>
    <w:tmpl w:val="01E8A324"/>
    <w:lvl w:ilvl="0">
      <w:start w:val="1"/>
      <w:numFmt w:val="bullet"/>
      <w:lvlText w:val=""/>
      <w:lvlPicBulletId w:val="3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43458D"/>
    <w:multiLevelType w:val="multilevel"/>
    <w:tmpl w:val="0B6A445A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0C7477"/>
    <w:multiLevelType w:val="hybridMultilevel"/>
    <w:tmpl w:val="B23E99DC"/>
    <w:lvl w:ilvl="0" w:tplc="0405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D01423"/>
    <w:multiLevelType w:val="multilevel"/>
    <w:tmpl w:val="924CF100"/>
    <w:lvl w:ilvl="0">
      <w:start w:val="1"/>
      <w:numFmt w:val="bullet"/>
      <w:lvlText w:val=""/>
      <w:lvlPicBulletId w:val="4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6609F4"/>
    <w:multiLevelType w:val="hybridMultilevel"/>
    <w:tmpl w:val="FA10F7A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46CF3733"/>
    <w:multiLevelType w:val="multilevel"/>
    <w:tmpl w:val="97EA8972"/>
    <w:lvl w:ilvl="0">
      <w:start w:val="1"/>
      <w:numFmt w:val="bullet"/>
      <w:lvlText w:val=""/>
      <w:lvlPicBulletId w:val="5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2A4120"/>
    <w:multiLevelType w:val="multilevel"/>
    <w:tmpl w:val="3F9246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6924FA"/>
    <w:multiLevelType w:val="multilevel"/>
    <w:tmpl w:val="63E603FE"/>
    <w:lvl w:ilvl="0">
      <w:start w:val="1"/>
      <w:numFmt w:val="bullet"/>
      <w:lvlText w:val=""/>
      <w:lvlPicBulletId w:val="8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FD192A"/>
    <w:multiLevelType w:val="hybridMultilevel"/>
    <w:tmpl w:val="36D05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B645C5"/>
    <w:multiLevelType w:val="multilevel"/>
    <w:tmpl w:val="AE5A370A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FE09F8"/>
    <w:multiLevelType w:val="hybridMultilevel"/>
    <w:tmpl w:val="2ABCD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333B8F"/>
    <w:multiLevelType w:val="multilevel"/>
    <w:tmpl w:val="2D021EC8"/>
    <w:lvl w:ilvl="0">
      <w:start w:val="1"/>
      <w:numFmt w:val="bullet"/>
      <w:lvlText w:val=""/>
      <w:lvlPicBulletId w:val="6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F41154"/>
    <w:multiLevelType w:val="hybridMultilevel"/>
    <w:tmpl w:val="D4D473EE"/>
    <w:lvl w:ilvl="0" w:tplc="0405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4D51CA"/>
    <w:multiLevelType w:val="hybridMultilevel"/>
    <w:tmpl w:val="DAE87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FB2A0B"/>
    <w:multiLevelType w:val="multilevel"/>
    <w:tmpl w:val="59EAE924"/>
    <w:lvl w:ilvl="0">
      <w:start w:val="1"/>
      <w:numFmt w:val="bullet"/>
      <w:lvlText w:val=""/>
      <w:lvlPicBulletId w:val="7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AA59FB"/>
    <w:multiLevelType w:val="multilevel"/>
    <w:tmpl w:val="5EFAF648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711CBD"/>
    <w:multiLevelType w:val="multilevel"/>
    <w:tmpl w:val="48FC4BE0"/>
    <w:lvl w:ilvl="0">
      <w:start w:val="1"/>
      <w:numFmt w:val="bullet"/>
      <w:lvlText w:val=""/>
      <w:lvlPicBulletId w:val="3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6E4EED"/>
    <w:multiLevelType w:val="multilevel"/>
    <w:tmpl w:val="57BAFBC6"/>
    <w:lvl w:ilvl="0">
      <w:start w:val="1"/>
      <w:numFmt w:val="bullet"/>
      <w:lvlText w:val=""/>
      <w:lvlPicBulletId w:val="9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9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4247F93"/>
    <w:multiLevelType w:val="multilevel"/>
    <w:tmpl w:val="EFF29F18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5425C85"/>
    <w:multiLevelType w:val="hybridMultilevel"/>
    <w:tmpl w:val="2C24C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59304A"/>
    <w:multiLevelType w:val="hybridMultilevel"/>
    <w:tmpl w:val="9506A2FC"/>
    <w:lvl w:ilvl="0" w:tplc="0405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A272332"/>
    <w:multiLevelType w:val="hybridMultilevel"/>
    <w:tmpl w:val="CBE25CF0"/>
    <w:lvl w:ilvl="0" w:tplc="0405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A731D49"/>
    <w:multiLevelType w:val="multilevel"/>
    <w:tmpl w:val="76262A9A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C0039C"/>
    <w:multiLevelType w:val="multilevel"/>
    <w:tmpl w:val="6B263316"/>
    <w:lvl w:ilvl="0">
      <w:start w:val="1"/>
      <w:numFmt w:val="bullet"/>
      <w:lvlText w:val=""/>
      <w:lvlPicBulletId w:val="5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D8301F0"/>
    <w:multiLevelType w:val="multilevel"/>
    <w:tmpl w:val="0C6A94AE"/>
    <w:lvl w:ilvl="0">
      <w:start w:val="1"/>
      <w:numFmt w:val="bullet"/>
      <w:lvlText w:val=""/>
      <w:lvlPicBulletId w:val="4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DB336C3"/>
    <w:multiLevelType w:val="hybridMultilevel"/>
    <w:tmpl w:val="1D7A1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E6A1DA7"/>
    <w:multiLevelType w:val="hybridMultilevel"/>
    <w:tmpl w:val="861A11E0"/>
    <w:lvl w:ilvl="0" w:tplc="04050001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51">
    <w:nsid w:val="7308420A"/>
    <w:multiLevelType w:val="multilevel"/>
    <w:tmpl w:val="5C687B42"/>
    <w:lvl w:ilvl="0">
      <w:start w:val="1"/>
      <w:numFmt w:val="bullet"/>
      <w:pStyle w:val="Uivo"/>
      <w:lvlText w:val="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52">
    <w:nsid w:val="74D60BED"/>
    <w:multiLevelType w:val="multilevel"/>
    <w:tmpl w:val="799CE170"/>
    <w:lvl w:ilvl="0">
      <w:start w:val="1"/>
      <w:numFmt w:val="bullet"/>
      <w:lvlText w:val=""/>
      <w:lvlPicBulletId w:val="2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FEF5A9D"/>
    <w:multiLevelType w:val="hybridMultilevel"/>
    <w:tmpl w:val="F5AC6A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5"/>
  </w:num>
  <w:num w:numId="3">
    <w:abstractNumId w:val="21"/>
  </w:num>
  <w:num w:numId="4">
    <w:abstractNumId w:val="30"/>
  </w:num>
  <w:num w:numId="5">
    <w:abstractNumId w:val="0"/>
  </w:num>
  <w:num w:numId="6">
    <w:abstractNumId w:val="3"/>
  </w:num>
  <w:num w:numId="7">
    <w:abstractNumId w:val="25"/>
  </w:num>
  <w:num w:numId="8">
    <w:abstractNumId w:val="46"/>
  </w:num>
  <w:num w:numId="9">
    <w:abstractNumId w:val="42"/>
  </w:num>
  <w:num w:numId="10">
    <w:abstractNumId w:val="39"/>
  </w:num>
  <w:num w:numId="11">
    <w:abstractNumId w:val="2"/>
  </w:num>
  <w:num w:numId="12">
    <w:abstractNumId w:val="33"/>
  </w:num>
  <w:num w:numId="13">
    <w:abstractNumId w:val="52"/>
  </w:num>
  <w:num w:numId="14">
    <w:abstractNumId w:val="24"/>
  </w:num>
  <w:num w:numId="15">
    <w:abstractNumId w:val="40"/>
  </w:num>
  <w:num w:numId="16">
    <w:abstractNumId w:val="16"/>
  </w:num>
  <w:num w:numId="17">
    <w:abstractNumId w:val="17"/>
  </w:num>
  <w:num w:numId="18">
    <w:abstractNumId w:val="27"/>
  </w:num>
  <w:num w:numId="19">
    <w:abstractNumId w:val="48"/>
  </w:num>
  <w:num w:numId="20">
    <w:abstractNumId w:val="6"/>
  </w:num>
  <w:num w:numId="21">
    <w:abstractNumId w:val="47"/>
  </w:num>
  <w:num w:numId="22">
    <w:abstractNumId w:val="20"/>
  </w:num>
  <w:num w:numId="23">
    <w:abstractNumId w:val="29"/>
  </w:num>
  <w:num w:numId="24">
    <w:abstractNumId w:val="12"/>
  </w:num>
  <w:num w:numId="25">
    <w:abstractNumId w:val="35"/>
  </w:num>
  <w:num w:numId="26">
    <w:abstractNumId w:val="11"/>
  </w:num>
  <w:num w:numId="27">
    <w:abstractNumId w:val="14"/>
  </w:num>
  <w:num w:numId="28">
    <w:abstractNumId w:val="22"/>
  </w:num>
  <w:num w:numId="29">
    <w:abstractNumId w:val="9"/>
  </w:num>
  <w:num w:numId="30">
    <w:abstractNumId w:val="38"/>
  </w:num>
  <w:num w:numId="31">
    <w:abstractNumId w:val="31"/>
  </w:num>
  <w:num w:numId="32">
    <w:abstractNumId w:val="23"/>
  </w:num>
  <w:num w:numId="33">
    <w:abstractNumId w:val="10"/>
  </w:num>
  <w:num w:numId="34">
    <w:abstractNumId w:val="8"/>
  </w:num>
  <w:num w:numId="35">
    <w:abstractNumId w:val="7"/>
  </w:num>
  <w:num w:numId="36">
    <w:abstractNumId w:val="41"/>
  </w:num>
  <w:num w:numId="37">
    <w:abstractNumId w:val="19"/>
  </w:num>
  <w:num w:numId="38">
    <w:abstractNumId w:val="4"/>
  </w:num>
  <w:num w:numId="39">
    <w:abstractNumId w:val="44"/>
  </w:num>
  <w:num w:numId="40">
    <w:abstractNumId w:val="26"/>
  </w:num>
  <w:num w:numId="41">
    <w:abstractNumId w:val="50"/>
  </w:num>
  <w:num w:numId="42">
    <w:abstractNumId w:val="45"/>
  </w:num>
  <w:num w:numId="43">
    <w:abstractNumId w:val="15"/>
  </w:num>
  <w:num w:numId="44">
    <w:abstractNumId w:val="32"/>
  </w:num>
  <w:num w:numId="45">
    <w:abstractNumId w:val="37"/>
  </w:num>
  <w:num w:numId="46">
    <w:abstractNumId w:val="18"/>
  </w:num>
  <w:num w:numId="47">
    <w:abstractNumId w:val="1"/>
  </w:num>
  <w:num w:numId="48">
    <w:abstractNumId w:val="36"/>
  </w:num>
  <w:num w:numId="49">
    <w:abstractNumId w:val="53"/>
  </w:num>
  <w:num w:numId="50">
    <w:abstractNumId w:val="28"/>
  </w:num>
  <w:num w:numId="51">
    <w:abstractNumId w:val="43"/>
  </w:num>
  <w:num w:numId="52">
    <w:abstractNumId w:val="13"/>
  </w:num>
  <w:num w:numId="53">
    <w:abstractNumId w:val="34"/>
  </w:num>
  <w:num w:numId="54">
    <w:abstractNumId w:val="4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E44"/>
    <w:rsid w:val="00001E5A"/>
    <w:rsid w:val="0000365A"/>
    <w:rsid w:val="00004917"/>
    <w:rsid w:val="0000699A"/>
    <w:rsid w:val="000069C4"/>
    <w:rsid w:val="00010BBF"/>
    <w:rsid w:val="0001273E"/>
    <w:rsid w:val="00015274"/>
    <w:rsid w:val="00016832"/>
    <w:rsid w:val="00023A00"/>
    <w:rsid w:val="000259A9"/>
    <w:rsid w:val="0002626F"/>
    <w:rsid w:val="0003003B"/>
    <w:rsid w:val="00032FFC"/>
    <w:rsid w:val="000343C4"/>
    <w:rsid w:val="00035BF1"/>
    <w:rsid w:val="000363DC"/>
    <w:rsid w:val="00036AAD"/>
    <w:rsid w:val="00046CF7"/>
    <w:rsid w:val="000503D4"/>
    <w:rsid w:val="00052B63"/>
    <w:rsid w:val="000548DF"/>
    <w:rsid w:val="00054A14"/>
    <w:rsid w:val="0006074F"/>
    <w:rsid w:val="0006206B"/>
    <w:rsid w:val="0006259B"/>
    <w:rsid w:val="00066565"/>
    <w:rsid w:val="000701A3"/>
    <w:rsid w:val="0008115A"/>
    <w:rsid w:val="00085ACF"/>
    <w:rsid w:val="00085ADE"/>
    <w:rsid w:val="000878B3"/>
    <w:rsid w:val="00092A12"/>
    <w:rsid w:val="00094CCE"/>
    <w:rsid w:val="000A0943"/>
    <w:rsid w:val="000A30DC"/>
    <w:rsid w:val="000A7963"/>
    <w:rsid w:val="000B261D"/>
    <w:rsid w:val="000B6F4E"/>
    <w:rsid w:val="000C364F"/>
    <w:rsid w:val="000C500C"/>
    <w:rsid w:val="000D3DF2"/>
    <w:rsid w:val="000D5004"/>
    <w:rsid w:val="000D766B"/>
    <w:rsid w:val="000E4D65"/>
    <w:rsid w:val="000E6F1C"/>
    <w:rsid w:val="000E711F"/>
    <w:rsid w:val="000F16A2"/>
    <w:rsid w:val="000F7D75"/>
    <w:rsid w:val="001012B3"/>
    <w:rsid w:val="00101D03"/>
    <w:rsid w:val="001026AA"/>
    <w:rsid w:val="00103FDE"/>
    <w:rsid w:val="001043E6"/>
    <w:rsid w:val="00104AD4"/>
    <w:rsid w:val="00105D55"/>
    <w:rsid w:val="00112B35"/>
    <w:rsid w:val="0011658F"/>
    <w:rsid w:val="00120021"/>
    <w:rsid w:val="00120730"/>
    <w:rsid w:val="00123303"/>
    <w:rsid w:val="00126BAA"/>
    <w:rsid w:val="00126C50"/>
    <w:rsid w:val="00130406"/>
    <w:rsid w:val="00132D35"/>
    <w:rsid w:val="00134839"/>
    <w:rsid w:val="00137A10"/>
    <w:rsid w:val="0014350A"/>
    <w:rsid w:val="00143CAB"/>
    <w:rsid w:val="00145385"/>
    <w:rsid w:val="001465C6"/>
    <w:rsid w:val="0015270C"/>
    <w:rsid w:val="00152A21"/>
    <w:rsid w:val="00162662"/>
    <w:rsid w:val="00163693"/>
    <w:rsid w:val="001652E1"/>
    <w:rsid w:val="00167418"/>
    <w:rsid w:val="00171022"/>
    <w:rsid w:val="00171EEC"/>
    <w:rsid w:val="00172FB9"/>
    <w:rsid w:val="001758AB"/>
    <w:rsid w:val="001769E4"/>
    <w:rsid w:val="00176AF9"/>
    <w:rsid w:val="0018009C"/>
    <w:rsid w:val="001901DA"/>
    <w:rsid w:val="0019168F"/>
    <w:rsid w:val="001A0BCB"/>
    <w:rsid w:val="001A4838"/>
    <w:rsid w:val="001A5B99"/>
    <w:rsid w:val="001A6EF0"/>
    <w:rsid w:val="001A765E"/>
    <w:rsid w:val="001A79ED"/>
    <w:rsid w:val="001B0DBF"/>
    <w:rsid w:val="001B29E9"/>
    <w:rsid w:val="001B35B7"/>
    <w:rsid w:val="001B3E32"/>
    <w:rsid w:val="001B68C2"/>
    <w:rsid w:val="001C0CA4"/>
    <w:rsid w:val="001C20A4"/>
    <w:rsid w:val="001C54D7"/>
    <w:rsid w:val="001C63D9"/>
    <w:rsid w:val="001C7861"/>
    <w:rsid w:val="001D4D65"/>
    <w:rsid w:val="001D5753"/>
    <w:rsid w:val="001D78A3"/>
    <w:rsid w:val="001E4D50"/>
    <w:rsid w:val="001E5C66"/>
    <w:rsid w:val="001F0D5D"/>
    <w:rsid w:val="001F1B1E"/>
    <w:rsid w:val="001F4BB1"/>
    <w:rsid w:val="0020619B"/>
    <w:rsid w:val="00207FE0"/>
    <w:rsid w:val="00223451"/>
    <w:rsid w:val="002254F1"/>
    <w:rsid w:val="002261ED"/>
    <w:rsid w:val="00226E32"/>
    <w:rsid w:val="002336AC"/>
    <w:rsid w:val="00236AFD"/>
    <w:rsid w:val="00247962"/>
    <w:rsid w:val="0025067C"/>
    <w:rsid w:val="00250868"/>
    <w:rsid w:val="00256A76"/>
    <w:rsid w:val="00261C8E"/>
    <w:rsid w:val="00266D08"/>
    <w:rsid w:val="00270F74"/>
    <w:rsid w:val="0027310B"/>
    <w:rsid w:val="00276464"/>
    <w:rsid w:val="00282874"/>
    <w:rsid w:val="00290660"/>
    <w:rsid w:val="00293009"/>
    <w:rsid w:val="002931CF"/>
    <w:rsid w:val="00294B59"/>
    <w:rsid w:val="00296E70"/>
    <w:rsid w:val="002A6122"/>
    <w:rsid w:val="002A76DB"/>
    <w:rsid w:val="002B5AEC"/>
    <w:rsid w:val="002B5D38"/>
    <w:rsid w:val="002C09C0"/>
    <w:rsid w:val="002C0CF9"/>
    <w:rsid w:val="002C1200"/>
    <w:rsid w:val="002C5EC5"/>
    <w:rsid w:val="002C69F2"/>
    <w:rsid w:val="002C6DE9"/>
    <w:rsid w:val="002D04B1"/>
    <w:rsid w:val="002D1716"/>
    <w:rsid w:val="002D1B41"/>
    <w:rsid w:val="002D3E1F"/>
    <w:rsid w:val="002E075F"/>
    <w:rsid w:val="002E4EA8"/>
    <w:rsid w:val="002E6580"/>
    <w:rsid w:val="002F4EC2"/>
    <w:rsid w:val="003039C6"/>
    <w:rsid w:val="00303CA3"/>
    <w:rsid w:val="00304930"/>
    <w:rsid w:val="00310D58"/>
    <w:rsid w:val="00311701"/>
    <w:rsid w:val="003164E2"/>
    <w:rsid w:val="00316626"/>
    <w:rsid w:val="00316765"/>
    <w:rsid w:val="00317B69"/>
    <w:rsid w:val="00327D83"/>
    <w:rsid w:val="00335E3A"/>
    <w:rsid w:val="00340931"/>
    <w:rsid w:val="00345EE3"/>
    <w:rsid w:val="00350C7D"/>
    <w:rsid w:val="00352FC9"/>
    <w:rsid w:val="00353C06"/>
    <w:rsid w:val="0035499A"/>
    <w:rsid w:val="00361073"/>
    <w:rsid w:val="003625B4"/>
    <w:rsid w:val="00362A44"/>
    <w:rsid w:val="003636DA"/>
    <w:rsid w:val="003646B2"/>
    <w:rsid w:val="00364CCD"/>
    <w:rsid w:val="003657E9"/>
    <w:rsid w:val="00367159"/>
    <w:rsid w:val="00371EAE"/>
    <w:rsid w:val="0037386C"/>
    <w:rsid w:val="00377B53"/>
    <w:rsid w:val="003828CA"/>
    <w:rsid w:val="00383276"/>
    <w:rsid w:val="00383B6C"/>
    <w:rsid w:val="003846C2"/>
    <w:rsid w:val="00384882"/>
    <w:rsid w:val="00385D83"/>
    <w:rsid w:val="003904DB"/>
    <w:rsid w:val="00391201"/>
    <w:rsid w:val="0039148B"/>
    <w:rsid w:val="003A0B8F"/>
    <w:rsid w:val="003A6280"/>
    <w:rsid w:val="003B07AD"/>
    <w:rsid w:val="003B207D"/>
    <w:rsid w:val="003B5344"/>
    <w:rsid w:val="003B5DBB"/>
    <w:rsid w:val="003C4B4D"/>
    <w:rsid w:val="003D2A2A"/>
    <w:rsid w:val="003D49CD"/>
    <w:rsid w:val="003D533F"/>
    <w:rsid w:val="003D7E67"/>
    <w:rsid w:val="003E0704"/>
    <w:rsid w:val="003E081E"/>
    <w:rsid w:val="003E1EC9"/>
    <w:rsid w:val="003F151F"/>
    <w:rsid w:val="003F2FF6"/>
    <w:rsid w:val="003F3970"/>
    <w:rsid w:val="003F4886"/>
    <w:rsid w:val="003F56EE"/>
    <w:rsid w:val="0040481A"/>
    <w:rsid w:val="00405A35"/>
    <w:rsid w:val="00410D0A"/>
    <w:rsid w:val="0041697D"/>
    <w:rsid w:val="00416ABD"/>
    <w:rsid w:val="00416F52"/>
    <w:rsid w:val="00420AE6"/>
    <w:rsid w:val="004219C6"/>
    <w:rsid w:val="004226CE"/>
    <w:rsid w:val="00432506"/>
    <w:rsid w:val="004403AB"/>
    <w:rsid w:val="00445228"/>
    <w:rsid w:val="0044782E"/>
    <w:rsid w:val="00454BAA"/>
    <w:rsid w:val="00455303"/>
    <w:rsid w:val="004561A2"/>
    <w:rsid w:val="004605EE"/>
    <w:rsid w:val="00461353"/>
    <w:rsid w:val="00462E6A"/>
    <w:rsid w:val="004630FF"/>
    <w:rsid w:val="00467C72"/>
    <w:rsid w:val="004705DD"/>
    <w:rsid w:val="00471A38"/>
    <w:rsid w:val="004726DD"/>
    <w:rsid w:val="00472EDF"/>
    <w:rsid w:val="0047410B"/>
    <w:rsid w:val="00474BEE"/>
    <w:rsid w:val="00475951"/>
    <w:rsid w:val="00475A07"/>
    <w:rsid w:val="00476304"/>
    <w:rsid w:val="00477D16"/>
    <w:rsid w:val="0048014A"/>
    <w:rsid w:val="00491D3F"/>
    <w:rsid w:val="00492524"/>
    <w:rsid w:val="00493730"/>
    <w:rsid w:val="0049524B"/>
    <w:rsid w:val="00495EB5"/>
    <w:rsid w:val="004A109B"/>
    <w:rsid w:val="004A32D4"/>
    <w:rsid w:val="004B06F8"/>
    <w:rsid w:val="004B2254"/>
    <w:rsid w:val="004B36D2"/>
    <w:rsid w:val="004B5B5D"/>
    <w:rsid w:val="004B6BAB"/>
    <w:rsid w:val="004C2258"/>
    <w:rsid w:val="004C3DA8"/>
    <w:rsid w:val="004C59E6"/>
    <w:rsid w:val="004D0CFE"/>
    <w:rsid w:val="004D70E5"/>
    <w:rsid w:val="004E439C"/>
    <w:rsid w:val="004E4D8E"/>
    <w:rsid w:val="004E5DD8"/>
    <w:rsid w:val="004E6989"/>
    <w:rsid w:val="004E766B"/>
    <w:rsid w:val="004F5308"/>
    <w:rsid w:val="004F5E8A"/>
    <w:rsid w:val="004F6256"/>
    <w:rsid w:val="00504FD8"/>
    <w:rsid w:val="005055A9"/>
    <w:rsid w:val="00506147"/>
    <w:rsid w:val="00510017"/>
    <w:rsid w:val="00510B70"/>
    <w:rsid w:val="005113F7"/>
    <w:rsid w:val="00522CBE"/>
    <w:rsid w:val="00525E8A"/>
    <w:rsid w:val="005270D1"/>
    <w:rsid w:val="005302D6"/>
    <w:rsid w:val="00532461"/>
    <w:rsid w:val="0053423F"/>
    <w:rsid w:val="00534708"/>
    <w:rsid w:val="00534D46"/>
    <w:rsid w:val="00534F30"/>
    <w:rsid w:val="00550FC1"/>
    <w:rsid w:val="005604E3"/>
    <w:rsid w:val="005606C8"/>
    <w:rsid w:val="00562516"/>
    <w:rsid w:val="00571829"/>
    <w:rsid w:val="00576968"/>
    <w:rsid w:val="00590D1D"/>
    <w:rsid w:val="0059648F"/>
    <w:rsid w:val="005A047A"/>
    <w:rsid w:val="005A0923"/>
    <w:rsid w:val="005A46BE"/>
    <w:rsid w:val="005A56AC"/>
    <w:rsid w:val="005A6ABC"/>
    <w:rsid w:val="005A7113"/>
    <w:rsid w:val="005B0F1A"/>
    <w:rsid w:val="005B10ED"/>
    <w:rsid w:val="005B730E"/>
    <w:rsid w:val="005C1BD1"/>
    <w:rsid w:val="005C30A0"/>
    <w:rsid w:val="005C4F0D"/>
    <w:rsid w:val="005C5F43"/>
    <w:rsid w:val="005C6982"/>
    <w:rsid w:val="005D0946"/>
    <w:rsid w:val="005D22D7"/>
    <w:rsid w:val="005D708C"/>
    <w:rsid w:val="005E4516"/>
    <w:rsid w:val="005E64B7"/>
    <w:rsid w:val="005E67E6"/>
    <w:rsid w:val="005F1F93"/>
    <w:rsid w:val="00603E1E"/>
    <w:rsid w:val="0060460D"/>
    <w:rsid w:val="00612C43"/>
    <w:rsid w:val="0061370A"/>
    <w:rsid w:val="00622C0F"/>
    <w:rsid w:val="00624671"/>
    <w:rsid w:val="006254F3"/>
    <w:rsid w:val="00626BD1"/>
    <w:rsid w:val="006300C4"/>
    <w:rsid w:val="00630169"/>
    <w:rsid w:val="006377FB"/>
    <w:rsid w:val="00642C42"/>
    <w:rsid w:val="00644F67"/>
    <w:rsid w:val="006460F0"/>
    <w:rsid w:val="00646905"/>
    <w:rsid w:val="00650902"/>
    <w:rsid w:val="006530F9"/>
    <w:rsid w:val="006555AD"/>
    <w:rsid w:val="00655DAC"/>
    <w:rsid w:val="00655FCA"/>
    <w:rsid w:val="0066233C"/>
    <w:rsid w:val="0066639B"/>
    <w:rsid w:val="00670B01"/>
    <w:rsid w:val="006749F1"/>
    <w:rsid w:val="00680B10"/>
    <w:rsid w:val="00680C48"/>
    <w:rsid w:val="0068212B"/>
    <w:rsid w:val="00683034"/>
    <w:rsid w:val="00687E67"/>
    <w:rsid w:val="00690BA7"/>
    <w:rsid w:val="00690FA7"/>
    <w:rsid w:val="00695730"/>
    <w:rsid w:val="006A1901"/>
    <w:rsid w:val="006A2654"/>
    <w:rsid w:val="006A36C2"/>
    <w:rsid w:val="006A5FED"/>
    <w:rsid w:val="006B2E61"/>
    <w:rsid w:val="006B49E1"/>
    <w:rsid w:val="006B7335"/>
    <w:rsid w:val="006D1518"/>
    <w:rsid w:val="006D3B03"/>
    <w:rsid w:val="006D4067"/>
    <w:rsid w:val="006D4F25"/>
    <w:rsid w:val="006D6C20"/>
    <w:rsid w:val="006E4452"/>
    <w:rsid w:val="006F0144"/>
    <w:rsid w:val="006F2145"/>
    <w:rsid w:val="006F4AE1"/>
    <w:rsid w:val="006F7185"/>
    <w:rsid w:val="006F726B"/>
    <w:rsid w:val="006F7386"/>
    <w:rsid w:val="006F7EC2"/>
    <w:rsid w:val="00700A6E"/>
    <w:rsid w:val="007049D7"/>
    <w:rsid w:val="007061BF"/>
    <w:rsid w:val="007123B3"/>
    <w:rsid w:val="007174C0"/>
    <w:rsid w:val="00717A73"/>
    <w:rsid w:val="007216CC"/>
    <w:rsid w:val="00721A00"/>
    <w:rsid w:val="00721F3B"/>
    <w:rsid w:val="00724869"/>
    <w:rsid w:val="00725F5D"/>
    <w:rsid w:val="00726F77"/>
    <w:rsid w:val="00730EF8"/>
    <w:rsid w:val="007313FF"/>
    <w:rsid w:val="00734544"/>
    <w:rsid w:val="007345D1"/>
    <w:rsid w:val="00741CEC"/>
    <w:rsid w:val="00750F3F"/>
    <w:rsid w:val="00753042"/>
    <w:rsid w:val="007577F0"/>
    <w:rsid w:val="007606FB"/>
    <w:rsid w:val="00763C57"/>
    <w:rsid w:val="00764492"/>
    <w:rsid w:val="00764BCA"/>
    <w:rsid w:val="00765949"/>
    <w:rsid w:val="007677FF"/>
    <w:rsid w:val="007766D4"/>
    <w:rsid w:val="007774F9"/>
    <w:rsid w:val="0078320B"/>
    <w:rsid w:val="0078481D"/>
    <w:rsid w:val="00785CDA"/>
    <w:rsid w:val="00786D07"/>
    <w:rsid w:val="00793402"/>
    <w:rsid w:val="00793F52"/>
    <w:rsid w:val="00794FCA"/>
    <w:rsid w:val="00797B7D"/>
    <w:rsid w:val="007A33C8"/>
    <w:rsid w:val="007A33D8"/>
    <w:rsid w:val="007A51D7"/>
    <w:rsid w:val="007A53A6"/>
    <w:rsid w:val="007A7CCF"/>
    <w:rsid w:val="007B0C5E"/>
    <w:rsid w:val="007B1492"/>
    <w:rsid w:val="007B3711"/>
    <w:rsid w:val="007C1B3E"/>
    <w:rsid w:val="007C5470"/>
    <w:rsid w:val="007C707A"/>
    <w:rsid w:val="007D1BA8"/>
    <w:rsid w:val="007D4AE5"/>
    <w:rsid w:val="007E1782"/>
    <w:rsid w:val="007E3D1E"/>
    <w:rsid w:val="007E4A7B"/>
    <w:rsid w:val="007E4F0A"/>
    <w:rsid w:val="007E56E7"/>
    <w:rsid w:val="007E61AB"/>
    <w:rsid w:val="007E68E7"/>
    <w:rsid w:val="007F2CF2"/>
    <w:rsid w:val="008008C3"/>
    <w:rsid w:val="00801131"/>
    <w:rsid w:val="008019A3"/>
    <w:rsid w:val="0080317D"/>
    <w:rsid w:val="00816093"/>
    <w:rsid w:val="00816777"/>
    <w:rsid w:val="008231EC"/>
    <w:rsid w:val="008240F8"/>
    <w:rsid w:val="00827760"/>
    <w:rsid w:val="00832E44"/>
    <w:rsid w:val="008340A6"/>
    <w:rsid w:val="00834498"/>
    <w:rsid w:val="00834C2C"/>
    <w:rsid w:val="00837192"/>
    <w:rsid w:val="008450F1"/>
    <w:rsid w:val="008474C3"/>
    <w:rsid w:val="00847B1B"/>
    <w:rsid w:val="00857EC5"/>
    <w:rsid w:val="00860F92"/>
    <w:rsid w:val="00874636"/>
    <w:rsid w:val="00875D41"/>
    <w:rsid w:val="00880AC2"/>
    <w:rsid w:val="0088145C"/>
    <w:rsid w:val="00881CE8"/>
    <w:rsid w:val="00882701"/>
    <w:rsid w:val="00891BB9"/>
    <w:rsid w:val="0089415D"/>
    <w:rsid w:val="008A0003"/>
    <w:rsid w:val="008A26D3"/>
    <w:rsid w:val="008A2A83"/>
    <w:rsid w:val="008A39CA"/>
    <w:rsid w:val="008A3BB6"/>
    <w:rsid w:val="008A550E"/>
    <w:rsid w:val="008A7EDD"/>
    <w:rsid w:val="008D0358"/>
    <w:rsid w:val="008D418E"/>
    <w:rsid w:val="008D7D0C"/>
    <w:rsid w:val="008E0621"/>
    <w:rsid w:val="008F204C"/>
    <w:rsid w:val="008F30BB"/>
    <w:rsid w:val="008F548D"/>
    <w:rsid w:val="008F7EC1"/>
    <w:rsid w:val="00900300"/>
    <w:rsid w:val="00900F4F"/>
    <w:rsid w:val="009100AE"/>
    <w:rsid w:val="00910DE5"/>
    <w:rsid w:val="00915BA7"/>
    <w:rsid w:val="00916F86"/>
    <w:rsid w:val="00922064"/>
    <w:rsid w:val="00925DFB"/>
    <w:rsid w:val="00935E49"/>
    <w:rsid w:val="0094156F"/>
    <w:rsid w:val="00942798"/>
    <w:rsid w:val="009430C5"/>
    <w:rsid w:val="00943FDE"/>
    <w:rsid w:val="00945BD0"/>
    <w:rsid w:val="00946FCB"/>
    <w:rsid w:val="009511A6"/>
    <w:rsid w:val="00955B9E"/>
    <w:rsid w:val="00956D2B"/>
    <w:rsid w:val="00956F03"/>
    <w:rsid w:val="009631DB"/>
    <w:rsid w:val="00964450"/>
    <w:rsid w:val="00966868"/>
    <w:rsid w:val="00966A5B"/>
    <w:rsid w:val="00970144"/>
    <w:rsid w:val="00973EE5"/>
    <w:rsid w:val="009749AD"/>
    <w:rsid w:val="009815D0"/>
    <w:rsid w:val="00987E66"/>
    <w:rsid w:val="00994003"/>
    <w:rsid w:val="00996D00"/>
    <w:rsid w:val="009A356A"/>
    <w:rsid w:val="009B2E3B"/>
    <w:rsid w:val="009C45A1"/>
    <w:rsid w:val="009D2ADB"/>
    <w:rsid w:val="009D495B"/>
    <w:rsid w:val="009E05A1"/>
    <w:rsid w:val="009E416C"/>
    <w:rsid w:val="009E54F5"/>
    <w:rsid w:val="009E6943"/>
    <w:rsid w:val="009E764A"/>
    <w:rsid w:val="009F07CA"/>
    <w:rsid w:val="009F2AC0"/>
    <w:rsid w:val="009F39AD"/>
    <w:rsid w:val="00A00433"/>
    <w:rsid w:val="00A0593D"/>
    <w:rsid w:val="00A1126B"/>
    <w:rsid w:val="00A118FB"/>
    <w:rsid w:val="00A13C2B"/>
    <w:rsid w:val="00A14F30"/>
    <w:rsid w:val="00A15EEA"/>
    <w:rsid w:val="00A17108"/>
    <w:rsid w:val="00A20274"/>
    <w:rsid w:val="00A33464"/>
    <w:rsid w:val="00A3692E"/>
    <w:rsid w:val="00A420F1"/>
    <w:rsid w:val="00A50DE8"/>
    <w:rsid w:val="00A510DD"/>
    <w:rsid w:val="00A5383C"/>
    <w:rsid w:val="00A53E51"/>
    <w:rsid w:val="00A5539E"/>
    <w:rsid w:val="00A56047"/>
    <w:rsid w:val="00A607E5"/>
    <w:rsid w:val="00A62AC8"/>
    <w:rsid w:val="00A630E7"/>
    <w:rsid w:val="00A66AE6"/>
    <w:rsid w:val="00A70D74"/>
    <w:rsid w:val="00A7381E"/>
    <w:rsid w:val="00A73DC0"/>
    <w:rsid w:val="00A82178"/>
    <w:rsid w:val="00A87B81"/>
    <w:rsid w:val="00A94831"/>
    <w:rsid w:val="00AB29FC"/>
    <w:rsid w:val="00AB75AA"/>
    <w:rsid w:val="00AC26D5"/>
    <w:rsid w:val="00AC4C82"/>
    <w:rsid w:val="00AD3C39"/>
    <w:rsid w:val="00AD6B66"/>
    <w:rsid w:val="00AE190B"/>
    <w:rsid w:val="00AE1E41"/>
    <w:rsid w:val="00AE2077"/>
    <w:rsid w:val="00AE7164"/>
    <w:rsid w:val="00AE72B3"/>
    <w:rsid w:val="00AE7953"/>
    <w:rsid w:val="00AF027F"/>
    <w:rsid w:val="00AF2239"/>
    <w:rsid w:val="00AF346E"/>
    <w:rsid w:val="00B02051"/>
    <w:rsid w:val="00B05C1A"/>
    <w:rsid w:val="00B06CE4"/>
    <w:rsid w:val="00B07DC2"/>
    <w:rsid w:val="00B11B75"/>
    <w:rsid w:val="00B14815"/>
    <w:rsid w:val="00B1491D"/>
    <w:rsid w:val="00B1591F"/>
    <w:rsid w:val="00B205D4"/>
    <w:rsid w:val="00B248D1"/>
    <w:rsid w:val="00B30583"/>
    <w:rsid w:val="00B37693"/>
    <w:rsid w:val="00B37D4F"/>
    <w:rsid w:val="00B42718"/>
    <w:rsid w:val="00B47919"/>
    <w:rsid w:val="00B51F0B"/>
    <w:rsid w:val="00B607FD"/>
    <w:rsid w:val="00B60B20"/>
    <w:rsid w:val="00B61223"/>
    <w:rsid w:val="00B65CFC"/>
    <w:rsid w:val="00B70542"/>
    <w:rsid w:val="00B7142D"/>
    <w:rsid w:val="00B75E5E"/>
    <w:rsid w:val="00B85BCF"/>
    <w:rsid w:val="00B94557"/>
    <w:rsid w:val="00B973A2"/>
    <w:rsid w:val="00BA438A"/>
    <w:rsid w:val="00BA49DF"/>
    <w:rsid w:val="00BA738A"/>
    <w:rsid w:val="00BB0201"/>
    <w:rsid w:val="00BB186C"/>
    <w:rsid w:val="00BB1D2A"/>
    <w:rsid w:val="00BB31DF"/>
    <w:rsid w:val="00BB3CBD"/>
    <w:rsid w:val="00BB4342"/>
    <w:rsid w:val="00BB6D76"/>
    <w:rsid w:val="00BB716A"/>
    <w:rsid w:val="00BB7846"/>
    <w:rsid w:val="00BC20B5"/>
    <w:rsid w:val="00BC4807"/>
    <w:rsid w:val="00BD72E0"/>
    <w:rsid w:val="00BD7678"/>
    <w:rsid w:val="00BD799F"/>
    <w:rsid w:val="00BE4164"/>
    <w:rsid w:val="00BE7503"/>
    <w:rsid w:val="00BF1010"/>
    <w:rsid w:val="00BF2A1F"/>
    <w:rsid w:val="00BF2EC7"/>
    <w:rsid w:val="00BF39B9"/>
    <w:rsid w:val="00BF5C44"/>
    <w:rsid w:val="00BF66C0"/>
    <w:rsid w:val="00C01C7D"/>
    <w:rsid w:val="00C023BF"/>
    <w:rsid w:val="00C1024A"/>
    <w:rsid w:val="00C12C82"/>
    <w:rsid w:val="00C12FE0"/>
    <w:rsid w:val="00C1702B"/>
    <w:rsid w:val="00C21EEE"/>
    <w:rsid w:val="00C238E6"/>
    <w:rsid w:val="00C24D9B"/>
    <w:rsid w:val="00C26E48"/>
    <w:rsid w:val="00C33090"/>
    <w:rsid w:val="00C34C2D"/>
    <w:rsid w:val="00C45D75"/>
    <w:rsid w:val="00C539B1"/>
    <w:rsid w:val="00C53C97"/>
    <w:rsid w:val="00C57DFA"/>
    <w:rsid w:val="00C60C68"/>
    <w:rsid w:val="00C63FF0"/>
    <w:rsid w:val="00C65C79"/>
    <w:rsid w:val="00C66C67"/>
    <w:rsid w:val="00C70053"/>
    <w:rsid w:val="00C702A0"/>
    <w:rsid w:val="00C7236A"/>
    <w:rsid w:val="00C83207"/>
    <w:rsid w:val="00C8395C"/>
    <w:rsid w:val="00C85A55"/>
    <w:rsid w:val="00C90079"/>
    <w:rsid w:val="00C930E2"/>
    <w:rsid w:val="00C959A5"/>
    <w:rsid w:val="00C9760F"/>
    <w:rsid w:val="00CA053C"/>
    <w:rsid w:val="00CA1B62"/>
    <w:rsid w:val="00CA6AA9"/>
    <w:rsid w:val="00CA7408"/>
    <w:rsid w:val="00CB081E"/>
    <w:rsid w:val="00CB2ED5"/>
    <w:rsid w:val="00CB3D0E"/>
    <w:rsid w:val="00CB529D"/>
    <w:rsid w:val="00CB71AC"/>
    <w:rsid w:val="00CC37A9"/>
    <w:rsid w:val="00CC723F"/>
    <w:rsid w:val="00CD0AE7"/>
    <w:rsid w:val="00CD26B8"/>
    <w:rsid w:val="00CD4135"/>
    <w:rsid w:val="00CD4264"/>
    <w:rsid w:val="00CD4C39"/>
    <w:rsid w:val="00CE00A1"/>
    <w:rsid w:val="00CE0569"/>
    <w:rsid w:val="00CF3C48"/>
    <w:rsid w:val="00CF5171"/>
    <w:rsid w:val="00D01B74"/>
    <w:rsid w:val="00D02D2A"/>
    <w:rsid w:val="00D03D17"/>
    <w:rsid w:val="00D04A51"/>
    <w:rsid w:val="00D054D5"/>
    <w:rsid w:val="00D11DD1"/>
    <w:rsid w:val="00D12488"/>
    <w:rsid w:val="00D164DD"/>
    <w:rsid w:val="00D21162"/>
    <w:rsid w:val="00D2175E"/>
    <w:rsid w:val="00D25789"/>
    <w:rsid w:val="00D30421"/>
    <w:rsid w:val="00D318C6"/>
    <w:rsid w:val="00D35E4C"/>
    <w:rsid w:val="00D40142"/>
    <w:rsid w:val="00D40CB5"/>
    <w:rsid w:val="00D40CDF"/>
    <w:rsid w:val="00D437E6"/>
    <w:rsid w:val="00D4573E"/>
    <w:rsid w:val="00D524F2"/>
    <w:rsid w:val="00D535F3"/>
    <w:rsid w:val="00D54CBE"/>
    <w:rsid w:val="00D60E78"/>
    <w:rsid w:val="00D63984"/>
    <w:rsid w:val="00D63C97"/>
    <w:rsid w:val="00D710D1"/>
    <w:rsid w:val="00D72528"/>
    <w:rsid w:val="00D73331"/>
    <w:rsid w:val="00D740C4"/>
    <w:rsid w:val="00D764E1"/>
    <w:rsid w:val="00D767F5"/>
    <w:rsid w:val="00D819D6"/>
    <w:rsid w:val="00D834BD"/>
    <w:rsid w:val="00D87F63"/>
    <w:rsid w:val="00D905C3"/>
    <w:rsid w:val="00D9216B"/>
    <w:rsid w:val="00D9349A"/>
    <w:rsid w:val="00D9604E"/>
    <w:rsid w:val="00DA2420"/>
    <w:rsid w:val="00DA335E"/>
    <w:rsid w:val="00DA4B97"/>
    <w:rsid w:val="00DB0CCE"/>
    <w:rsid w:val="00DB2F0D"/>
    <w:rsid w:val="00DB64BE"/>
    <w:rsid w:val="00DC2721"/>
    <w:rsid w:val="00DC6A89"/>
    <w:rsid w:val="00DC7420"/>
    <w:rsid w:val="00DD0C56"/>
    <w:rsid w:val="00DD5B3A"/>
    <w:rsid w:val="00DD635C"/>
    <w:rsid w:val="00DD6752"/>
    <w:rsid w:val="00DD6EC5"/>
    <w:rsid w:val="00DD7827"/>
    <w:rsid w:val="00DE02B5"/>
    <w:rsid w:val="00DE0A2A"/>
    <w:rsid w:val="00DE358F"/>
    <w:rsid w:val="00DE6864"/>
    <w:rsid w:val="00DE7633"/>
    <w:rsid w:val="00DE78BC"/>
    <w:rsid w:val="00DF1F1C"/>
    <w:rsid w:val="00DF3207"/>
    <w:rsid w:val="00E072B6"/>
    <w:rsid w:val="00E11481"/>
    <w:rsid w:val="00E12E4A"/>
    <w:rsid w:val="00E1340D"/>
    <w:rsid w:val="00E13EE7"/>
    <w:rsid w:val="00E1433E"/>
    <w:rsid w:val="00E14A72"/>
    <w:rsid w:val="00E151AE"/>
    <w:rsid w:val="00E224B5"/>
    <w:rsid w:val="00E22E18"/>
    <w:rsid w:val="00E2407D"/>
    <w:rsid w:val="00E317C8"/>
    <w:rsid w:val="00E34BAB"/>
    <w:rsid w:val="00E41941"/>
    <w:rsid w:val="00E44252"/>
    <w:rsid w:val="00E5022A"/>
    <w:rsid w:val="00E56FD6"/>
    <w:rsid w:val="00E614FE"/>
    <w:rsid w:val="00E66352"/>
    <w:rsid w:val="00E67C41"/>
    <w:rsid w:val="00E7328D"/>
    <w:rsid w:val="00E75734"/>
    <w:rsid w:val="00E7720C"/>
    <w:rsid w:val="00E80382"/>
    <w:rsid w:val="00E81C12"/>
    <w:rsid w:val="00E8523F"/>
    <w:rsid w:val="00E85CAA"/>
    <w:rsid w:val="00E872F4"/>
    <w:rsid w:val="00E914A1"/>
    <w:rsid w:val="00E9494F"/>
    <w:rsid w:val="00E9678E"/>
    <w:rsid w:val="00E97C30"/>
    <w:rsid w:val="00EA31A4"/>
    <w:rsid w:val="00EA4A42"/>
    <w:rsid w:val="00EA71B0"/>
    <w:rsid w:val="00EC761C"/>
    <w:rsid w:val="00ED4A6F"/>
    <w:rsid w:val="00EE390E"/>
    <w:rsid w:val="00EE41E1"/>
    <w:rsid w:val="00EE750D"/>
    <w:rsid w:val="00EE787A"/>
    <w:rsid w:val="00EF1A69"/>
    <w:rsid w:val="00EF556D"/>
    <w:rsid w:val="00EF6581"/>
    <w:rsid w:val="00F0099E"/>
    <w:rsid w:val="00F011C9"/>
    <w:rsid w:val="00F01250"/>
    <w:rsid w:val="00F02338"/>
    <w:rsid w:val="00F037E1"/>
    <w:rsid w:val="00F04341"/>
    <w:rsid w:val="00F06284"/>
    <w:rsid w:val="00F11C40"/>
    <w:rsid w:val="00F13C77"/>
    <w:rsid w:val="00F14F0A"/>
    <w:rsid w:val="00F15148"/>
    <w:rsid w:val="00F153B9"/>
    <w:rsid w:val="00F16BD1"/>
    <w:rsid w:val="00F16C60"/>
    <w:rsid w:val="00F20D93"/>
    <w:rsid w:val="00F22068"/>
    <w:rsid w:val="00F238C8"/>
    <w:rsid w:val="00F26C28"/>
    <w:rsid w:val="00F30BFB"/>
    <w:rsid w:val="00F32341"/>
    <w:rsid w:val="00F36356"/>
    <w:rsid w:val="00F36AE0"/>
    <w:rsid w:val="00F373B1"/>
    <w:rsid w:val="00F44412"/>
    <w:rsid w:val="00F47342"/>
    <w:rsid w:val="00F531C8"/>
    <w:rsid w:val="00F560A2"/>
    <w:rsid w:val="00F5762A"/>
    <w:rsid w:val="00F57F24"/>
    <w:rsid w:val="00F63993"/>
    <w:rsid w:val="00F65956"/>
    <w:rsid w:val="00F717DC"/>
    <w:rsid w:val="00F71D86"/>
    <w:rsid w:val="00F724B4"/>
    <w:rsid w:val="00F74865"/>
    <w:rsid w:val="00F76FE3"/>
    <w:rsid w:val="00F831FA"/>
    <w:rsid w:val="00F83CD0"/>
    <w:rsid w:val="00F85431"/>
    <w:rsid w:val="00F92732"/>
    <w:rsid w:val="00F93B87"/>
    <w:rsid w:val="00FA11D8"/>
    <w:rsid w:val="00FA209B"/>
    <w:rsid w:val="00FA46EF"/>
    <w:rsid w:val="00FA557F"/>
    <w:rsid w:val="00FB0683"/>
    <w:rsid w:val="00FB0DC9"/>
    <w:rsid w:val="00FC2AA9"/>
    <w:rsid w:val="00FC2DF0"/>
    <w:rsid w:val="00FD7445"/>
    <w:rsid w:val="00FE4D4E"/>
    <w:rsid w:val="00FE5A5E"/>
    <w:rsid w:val="00FF1E90"/>
    <w:rsid w:val="00FF4BE3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7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D03D17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238C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BB71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83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0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3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07"/>
    <w:rPr>
      <w:rFonts w:cs="Times New Roman"/>
    </w:rPr>
  </w:style>
  <w:style w:type="paragraph" w:customStyle="1" w:styleId="Default">
    <w:name w:val="Default"/>
    <w:uiPriority w:val="99"/>
    <w:rsid w:val="008D41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hlavni">
    <w:name w:val="tab hlavni"/>
    <w:basedOn w:val="Normal"/>
    <w:link w:val="tabhlavniChar"/>
    <w:uiPriority w:val="99"/>
    <w:rsid w:val="00DE78BC"/>
    <w:pPr>
      <w:autoSpaceDE w:val="0"/>
      <w:autoSpaceDN w:val="0"/>
      <w:spacing w:before="120" w:after="0" w:line="240" w:lineRule="auto"/>
      <w:ind w:left="57"/>
    </w:pPr>
    <w:rPr>
      <w:rFonts w:ascii="Times New Roman" w:eastAsia="Times New Roman" w:hAnsi="Times New Roman"/>
      <w:b/>
      <w:bCs/>
      <w:i/>
      <w:iCs/>
      <w:caps/>
      <w:lang w:eastAsia="cs-CZ"/>
    </w:rPr>
  </w:style>
  <w:style w:type="character" w:customStyle="1" w:styleId="tabhlavniChar">
    <w:name w:val="tab hlavni Char"/>
    <w:basedOn w:val="DefaultParagraphFont"/>
    <w:link w:val="tabhlavni"/>
    <w:uiPriority w:val="99"/>
    <w:locked/>
    <w:rsid w:val="00DE78BC"/>
    <w:rPr>
      <w:rFonts w:ascii="Times New Roman" w:hAnsi="Times New Roman" w:cs="Times New Roman"/>
      <w:b/>
      <w:bCs/>
      <w:i/>
      <w:iCs/>
      <w:caps/>
      <w:lang w:eastAsia="cs-CZ"/>
    </w:rPr>
  </w:style>
  <w:style w:type="paragraph" w:customStyle="1" w:styleId="Uivo">
    <w:name w:val="Učivo"/>
    <w:basedOn w:val="Normal"/>
    <w:link w:val="UivoChar"/>
    <w:uiPriority w:val="99"/>
    <w:rsid w:val="00DE78BC"/>
    <w:pPr>
      <w:numPr>
        <w:numId w:val="1"/>
      </w:numPr>
      <w:tabs>
        <w:tab w:val="left" w:pos="567"/>
      </w:tabs>
      <w:autoSpaceDE w:val="0"/>
      <w:autoSpaceDN w:val="0"/>
      <w:spacing w:before="20" w:after="0" w:line="240" w:lineRule="auto"/>
      <w:ind w:left="567" w:right="113" w:hanging="397"/>
    </w:pPr>
    <w:rPr>
      <w:sz w:val="20"/>
      <w:szCs w:val="20"/>
      <w:lang w:eastAsia="cs-CZ"/>
    </w:rPr>
  </w:style>
  <w:style w:type="character" w:customStyle="1" w:styleId="UivoChar">
    <w:name w:val="Učivo Char"/>
    <w:link w:val="Uivo"/>
    <w:uiPriority w:val="99"/>
    <w:locked/>
    <w:rsid w:val="00DE78BC"/>
    <w:rPr>
      <w:lang w:val="cs-CZ" w:eastAsia="cs-CZ"/>
    </w:rPr>
  </w:style>
  <w:style w:type="paragraph" w:customStyle="1" w:styleId="tabov">
    <w:name w:val="tab ov"/>
    <w:basedOn w:val="Normal"/>
    <w:link w:val="tabovChar"/>
    <w:uiPriority w:val="99"/>
    <w:rsid w:val="00C85A55"/>
    <w:pPr>
      <w:tabs>
        <w:tab w:val="left" w:pos="567"/>
      </w:tabs>
      <w:spacing w:before="60" w:after="0" w:line="240" w:lineRule="auto"/>
      <w:ind w:left="57"/>
    </w:pPr>
    <w:rPr>
      <w:rFonts w:ascii="Times New Roman" w:hAnsi="Times New Roman"/>
      <w:b/>
      <w:sz w:val="20"/>
      <w:szCs w:val="20"/>
      <w:lang w:eastAsia="cs-CZ"/>
    </w:rPr>
  </w:style>
  <w:style w:type="character" w:customStyle="1" w:styleId="tabovChar">
    <w:name w:val="tab ov Char"/>
    <w:link w:val="tabov"/>
    <w:uiPriority w:val="99"/>
    <w:locked/>
    <w:rsid w:val="00C85A55"/>
    <w:rPr>
      <w:rFonts w:ascii="Times New Roman" w:hAnsi="Times New Roman"/>
      <w:b/>
      <w:lang w:eastAsia="cs-CZ"/>
    </w:rPr>
  </w:style>
  <w:style w:type="paragraph" w:styleId="ListParagraph">
    <w:name w:val="List Paragraph"/>
    <w:basedOn w:val="Normal"/>
    <w:uiPriority w:val="99"/>
    <w:qFormat/>
    <w:rsid w:val="000259A9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3D533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D533F"/>
    <w:pPr>
      <w:spacing w:before="150" w:after="150" w:line="270" w:lineRule="atLeast"/>
    </w:pPr>
    <w:rPr>
      <w:rFonts w:ascii="Times New Roman" w:hAnsi="Times New Roman"/>
      <w:sz w:val="24"/>
      <w:szCs w:val="24"/>
      <w:lang w:eastAsia="cs-CZ"/>
    </w:rPr>
  </w:style>
  <w:style w:type="character" w:styleId="FootnoteReference">
    <w:name w:val="footnote reference"/>
    <w:basedOn w:val="DefaultParagraphFont"/>
    <w:uiPriority w:val="99"/>
    <w:rsid w:val="003D533F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3D533F"/>
    <w:rPr>
      <w:rFonts w:cs="Times New Roman"/>
      <w:i/>
      <w:iCs/>
    </w:rPr>
  </w:style>
  <w:style w:type="paragraph" w:customStyle="1" w:styleId="mezera">
    <w:name w:val="mezera"/>
    <w:basedOn w:val="Normal"/>
    <w:uiPriority w:val="99"/>
    <w:rsid w:val="00900F4F"/>
    <w:pPr>
      <w:spacing w:before="150" w:after="150" w:line="270" w:lineRule="atLeast"/>
    </w:pPr>
    <w:rPr>
      <w:rFonts w:ascii="Times New Roman" w:hAnsi="Times New Roman"/>
      <w:sz w:val="24"/>
      <w:szCs w:val="24"/>
      <w:lang w:eastAsia="cs-CZ"/>
    </w:rPr>
  </w:style>
  <w:style w:type="paragraph" w:customStyle="1" w:styleId="default0">
    <w:name w:val="default"/>
    <w:basedOn w:val="Normal"/>
    <w:uiPriority w:val="99"/>
    <w:rsid w:val="001C54D7"/>
    <w:pPr>
      <w:spacing w:before="150" w:after="150" w:line="270" w:lineRule="atLeast"/>
    </w:pPr>
    <w:rPr>
      <w:rFonts w:ascii="Times New Roman" w:hAnsi="Times New Roman"/>
      <w:sz w:val="24"/>
      <w:szCs w:val="24"/>
      <w:lang w:eastAsia="cs-CZ"/>
    </w:rPr>
  </w:style>
  <w:style w:type="character" w:customStyle="1" w:styleId="styl11btunkurzvavpravo02cmped1bchar">
    <w:name w:val="styl11btunkurzvavpravo02cmped1bchar"/>
    <w:basedOn w:val="DefaultParagraphFont"/>
    <w:uiPriority w:val="99"/>
    <w:rsid w:val="001C54D7"/>
    <w:rPr>
      <w:rFonts w:cs="Times New Roman"/>
    </w:rPr>
  </w:style>
  <w:style w:type="paragraph" w:customStyle="1" w:styleId="tabhlavni0">
    <w:name w:val="tabhlavni"/>
    <w:basedOn w:val="Normal"/>
    <w:uiPriority w:val="99"/>
    <w:rsid w:val="002254F1"/>
    <w:pPr>
      <w:spacing w:before="150" w:after="150" w:line="270" w:lineRule="atLeast"/>
    </w:pPr>
    <w:rPr>
      <w:rFonts w:ascii="Times New Roman" w:hAnsi="Times New Roman"/>
      <w:sz w:val="24"/>
      <w:szCs w:val="24"/>
      <w:lang w:eastAsia="cs-CZ"/>
    </w:rPr>
  </w:style>
  <w:style w:type="paragraph" w:customStyle="1" w:styleId="tabzak">
    <w:name w:val="tabzak"/>
    <w:basedOn w:val="Normal"/>
    <w:uiPriority w:val="99"/>
    <w:rsid w:val="002254F1"/>
    <w:pPr>
      <w:spacing w:before="150" w:after="150" w:line="270" w:lineRule="atLeast"/>
    </w:pPr>
    <w:rPr>
      <w:rFonts w:ascii="Times New Roman" w:hAnsi="Times New Roman"/>
      <w:sz w:val="24"/>
      <w:szCs w:val="24"/>
      <w:lang w:eastAsia="cs-CZ"/>
    </w:rPr>
  </w:style>
  <w:style w:type="paragraph" w:customStyle="1" w:styleId="ucivo">
    <w:name w:val="ucivo"/>
    <w:basedOn w:val="Normal"/>
    <w:uiPriority w:val="99"/>
    <w:rsid w:val="002254F1"/>
    <w:pPr>
      <w:spacing w:before="150" w:after="150" w:line="270" w:lineRule="atLeast"/>
    </w:pPr>
    <w:rPr>
      <w:rFonts w:ascii="Times New Roman" w:hAnsi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rsid w:val="00900300"/>
    <w:pPr>
      <w:spacing w:before="150" w:after="150" w:line="270" w:lineRule="atLeast"/>
    </w:pPr>
    <w:rPr>
      <w:rFonts w:ascii="Times New Roman" w:hAnsi="Times New Roman"/>
      <w:sz w:val="24"/>
      <w:szCs w:val="24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54CBE"/>
    <w:rPr>
      <w:rFonts w:cs="Times New Roman"/>
      <w:sz w:val="20"/>
      <w:szCs w:val="20"/>
      <w:lang w:eastAsia="en-US"/>
    </w:rPr>
  </w:style>
  <w:style w:type="paragraph" w:customStyle="1" w:styleId="tabov0">
    <w:name w:val="tabov"/>
    <w:basedOn w:val="Normal"/>
    <w:uiPriority w:val="99"/>
    <w:rsid w:val="00FB0683"/>
    <w:pPr>
      <w:spacing w:before="150" w:after="150" w:line="270" w:lineRule="atLeast"/>
    </w:pPr>
    <w:rPr>
      <w:rFonts w:ascii="Times New Roman" w:hAnsi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rsid w:val="00145385"/>
    <w:rPr>
      <w:rFonts w:cs="Times New Roman"/>
      <w:color w:val="4A6484"/>
      <w:u w:val="none"/>
      <w:effect w:val="none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03D17"/>
    <w:rPr>
      <w:rFonts w:ascii="Cambria" w:hAnsi="Cambria" w:cs="Times New Roman"/>
      <w:b/>
      <w:bCs/>
      <w:i/>
      <w:iCs/>
      <w:sz w:val="28"/>
      <w:szCs w:val="28"/>
      <w:lang w:val="cs-CZ" w:eastAsia="en-US" w:bidi="ar-SA"/>
    </w:rPr>
  </w:style>
  <w:style w:type="paragraph" w:customStyle="1" w:styleId="StylMezititulekRVPZV11bTunZarovnatdoblokuPrvndekChar">
    <w:name w:val="Styl Mezititulek_RVPZV 11 b. Tučné Zarovnat do bloku První řádek: ... Char"/>
    <w:basedOn w:val="Normal"/>
    <w:uiPriority w:val="99"/>
    <w:rsid w:val="00D03D17"/>
    <w:pPr>
      <w:tabs>
        <w:tab w:val="left" w:pos="567"/>
      </w:tabs>
      <w:spacing w:before="120" w:after="0" w:line="240" w:lineRule="auto"/>
    </w:pPr>
    <w:rPr>
      <w:rFonts w:ascii="Times New Roman" w:hAnsi="Times New Roman"/>
      <w:b/>
      <w:bCs/>
      <w:lang w:eastAsia="cs-CZ"/>
    </w:rPr>
  </w:style>
  <w:style w:type="paragraph" w:customStyle="1" w:styleId="Bezmezer">
    <w:name w:val="Bez mezer"/>
    <w:uiPriority w:val="99"/>
    <w:rsid w:val="00472EDF"/>
    <w:rPr>
      <w:rFonts w:ascii="Times New Roman" w:hAnsi="Times New Roman"/>
      <w:sz w:val="20"/>
      <w:szCs w:val="20"/>
    </w:rPr>
  </w:style>
  <w:style w:type="paragraph" w:customStyle="1" w:styleId="Odstavecseseznamem">
    <w:name w:val="Odstavec se seznamem"/>
    <w:basedOn w:val="Normal"/>
    <w:uiPriority w:val="99"/>
    <w:rsid w:val="00472ED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cs-CZ"/>
    </w:rPr>
  </w:style>
  <w:style w:type="paragraph" w:customStyle="1" w:styleId="font8">
    <w:name w:val="font8"/>
    <w:basedOn w:val="Normal"/>
    <w:uiPriority w:val="99"/>
    <w:rsid w:val="00E072B6"/>
    <w:pPr>
      <w:suppressAutoHyphens/>
      <w:spacing w:before="100" w:after="100" w:line="240" w:lineRule="auto"/>
    </w:pPr>
    <w:rPr>
      <w:rFonts w:ascii="Arial" w:hAnsi="Arial" w:cs="Arial"/>
      <w:b/>
      <w:bCs/>
      <w:color w:val="00CCFF"/>
      <w:kern w:val="1"/>
      <w:sz w:val="40"/>
      <w:szCs w:val="40"/>
      <w:u w:val="single"/>
      <w:lang w:eastAsia="ar-SA"/>
    </w:rPr>
  </w:style>
  <w:style w:type="character" w:customStyle="1" w:styleId="CharChar1">
    <w:name w:val="Char Char1"/>
    <w:uiPriority w:val="99"/>
    <w:rsid w:val="00E072B6"/>
    <w:rPr>
      <w:kern w:val="1"/>
      <w:sz w:val="24"/>
      <w:lang w:eastAsia="ar-SA" w:bidi="ar-SA"/>
    </w:rPr>
  </w:style>
  <w:style w:type="character" w:customStyle="1" w:styleId="CharChar">
    <w:name w:val="Char Char"/>
    <w:uiPriority w:val="99"/>
    <w:rsid w:val="00E072B6"/>
    <w:rPr>
      <w:kern w:val="1"/>
      <w:sz w:val="24"/>
      <w:lang w:eastAsia="ar-SA" w:bidi="ar-SA"/>
    </w:rPr>
  </w:style>
  <w:style w:type="character" w:customStyle="1" w:styleId="CharChar11">
    <w:name w:val="Char Char11"/>
    <w:uiPriority w:val="99"/>
    <w:rsid w:val="00143CAB"/>
    <w:rPr>
      <w:kern w:val="1"/>
      <w:sz w:val="24"/>
      <w:lang w:eastAsia="ar-SA" w:bidi="ar-SA"/>
    </w:rPr>
  </w:style>
  <w:style w:type="character" w:customStyle="1" w:styleId="CharChar2">
    <w:name w:val="Char Char2"/>
    <w:uiPriority w:val="99"/>
    <w:rsid w:val="00143CAB"/>
    <w:rPr>
      <w:kern w:val="1"/>
      <w:sz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53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4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54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4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49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4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59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4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49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65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74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4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7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72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6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394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394976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94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94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65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394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79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70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67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70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92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83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4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83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81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82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81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4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90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94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4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87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91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89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982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folio.rvp.cz/js/tinymce/blank.htm" TargetMode="External"/><Relationship Id="rId13" Type="http://schemas.openxmlformats.org/officeDocument/2006/relationships/hyperlink" Target="http://digifolio.rvp.cz/view/view.php?id=641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gifolio.rvp.cz/js/tinymce/blank.htm" TargetMode="External"/><Relationship Id="rId12" Type="http://schemas.openxmlformats.org/officeDocument/2006/relationships/hyperlink" Target="http://digifolio.rvp.cz/view/view.php?id=640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gifolio.rvp.cz/view/view.php?id=640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igifolio.rvp.cz/view/view.php?id=641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igifolio.rvp.cz/js/tinymce/blank.htm" TargetMode="External"/><Relationship Id="rId14" Type="http://schemas.openxmlformats.org/officeDocument/2006/relationships/hyperlink" Target="http://digifolio.rvp.cz/view/view.php?id=6411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374</TotalTime>
  <Pages>19</Pages>
  <Words>6955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</dc:creator>
  <cp:keywords/>
  <dc:description/>
  <cp:lastModifiedBy>Marta Kopecká</cp:lastModifiedBy>
  <cp:revision>193</cp:revision>
  <cp:lastPrinted>2013-08-29T13:04:00Z</cp:lastPrinted>
  <dcterms:created xsi:type="dcterms:W3CDTF">2013-03-28T19:28:00Z</dcterms:created>
  <dcterms:modified xsi:type="dcterms:W3CDTF">2013-08-29T13:29:00Z</dcterms:modified>
</cp:coreProperties>
</file>